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B" w:rsidRDefault="005F1F1B">
      <w:r>
        <w:rPr>
          <w:noProof/>
        </w:rPr>
        <w:drawing>
          <wp:inline distT="0" distB="0" distL="0" distR="0" wp14:anchorId="1E2BECA2" wp14:editId="1621D414">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5"/>
                    <a:srcRect/>
                    <a:stretch>
                      <a:fillRect/>
                    </a:stretch>
                  </pic:blipFill>
                  <pic:spPr bwMode="auto">
                    <a:xfrm>
                      <a:off x="0" y="0"/>
                      <a:ext cx="4690745" cy="461010"/>
                    </a:xfrm>
                    <a:prstGeom prst="rect">
                      <a:avLst/>
                    </a:prstGeom>
                    <a:noFill/>
                    <a:ln w="9525">
                      <a:noFill/>
                      <a:miter lim="800000"/>
                      <a:headEnd/>
                      <a:tailEnd/>
                    </a:ln>
                  </pic:spPr>
                </pic:pic>
              </a:graphicData>
            </a:graphic>
          </wp:inline>
        </w:drawing>
      </w:r>
    </w:p>
    <w:p w:rsidR="005F1F1B" w:rsidRDefault="005F1F1B" w:rsidP="005F1F1B">
      <w:r>
        <w:t xml:space="preserve">ANEXO DIRETRIZES DIAGNÓSTICAS E TERAPÊUTICAS NEOPLASIA MALIGNA EPITELIAL DE OVÁRIO </w:t>
      </w:r>
      <w:proofErr w:type="gramStart"/>
      <w:r>
        <w:t>1</w:t>
      </w:r>
      <w:proofErr w:type="gramEnd"/>
      <w:r>
        <w:t xml:space="preserve"> INTRODUÇÃO O câncer epitelial de ovário é a doença maligna ginecológica mais letal e a quinta causa mais comum de câncer em mulheres1 . Ele resulta da transformação maligna do epitélio da superfície do ovário, que é contíguo ao epitélio </w:t>
      </w:r>
      <w:proofErr w:type="gramStart"/>
      <w:r>
        <w:t>peritoneal1,</w:t>
      </w:r>
      <w:proofErr w:type="gramEnd"/>
      <w:r>
        <w:t xml:space="preserve">2 . O diagnóstico </w:t>
      </w:r>
      <w:proofErr w:type="gramStart"/>
      <w:r>
        <w:t>da câncer</w:t>
      </w:r>
      <w:proofErr w:type="gramEnd"/>
      <w:r>
        <w:t xml:space="preserve"> primário de tuba uterina é dificultado pela proximidade que guarda com a mucosa endometrial e o ovário. Por sua raridade (0,1% a 0,5% de todas as neoplasias genitais femininas) e o </w:t>
      </w:r>
      <w:proofErr w:type="spellStart"/>
      <w:r>
        <w:t>adenocarcinoma</w:t>
      </w:r>
      <w:proofErr w:type="spellEnd"/>
      <w:r>
        <w:t xml:space="preserve"> como a histologia predominante, o tratamento do carcinoma de tuba uterina, é semelhante ao câncer epitelial de ovário. A incidência do câncer de ovário é mais alta na Europa e nos Estados Unidos e mais baixa no Japão e em países em </w:t>
      </w:r>
      <w:proofErr w:type="gramStart"/>
      <w:r>
        <w:t>desenvolvimento3 .</w:t>
      </w:r>
      <w:proofErr w:type="gramEnd"/>
      <w:r>
        <w:t xml:space="preserve"> No Brasil, 3.2834 a 3.5265 mortes foram causadas por essa doença nos últimos anos, e a estimativa é de 6.150 novos casos para </w:t>
      </w:r>
      <w:proofErr w:type="gramStart"/>
      <w:r>
        <w:t>20195 .</w:t>
      </w:r>
      <w:proofErr w:type="gramEnd"/>
      <w:r>
        <w:t xml:space="preserve"> A idade média das pacientes com a neoplasia é de 60 anos, e o risco de câncer de ovário ao longo da vida é de </w:t>
      </w:r>
      <w:proofErr w:type="gramStart"/>
      <w:r>
        <w:t>1</w:t>
      </w:r>
      <w:proofErr w:type="gramEnd"/>
      <w:r>
        <w:t xml:space="preserve"> em 70, mas há mulheres com risco muito maior, especialmente aquelas com mutações germinativas3 . Um dos fatores de risco é a presença de uma mutação germinativa em gene de predisposição ao câncer de alta </w:t>
      </w:r>
      <w:proofErr w:type="spellStart"/>
      <w:r>
        <w:t>penetrância</w:t>
      </w:r>
      <w:proofErr w:type="spellEnd"/>
      <w:r>
        <w:t xml:space="preserve">. As pacientes com câncer de ovário hereditário representam em torno de 18% das mulheres diagnosticadas com essa neoplasia, e cerca de 80% a 85% das mulheres com mutação apresentam mutações patogênicas germinativas nos genes BRCA1 e </w:t>
      </w:r>
      <w:proofErr w:type="gramStart"/>
      <w:r>
        <w:t>BRCA26 .</w:t>
      </w:r>
      <w:proofErr w:type="gramEnd"/>
      <w:r>
        <w:t xml:space="preserve"> Os produtos de ambos os genes são essenciais na integridade da via de reparo do DNA, atuando na via de recombinação </w:t>
      </w:r>
      <w:proofErr w:type="gramStart"/>
      <w:r>
        <w:t>homóloga7,</w:t>
      </w:r>
      <w:proofErr w:type="gramEnd"/>
      <w:r>
        <w:t xml:space="preserve">8,9 . Mutações germinativas em BRCA1 e </w:t>
      </w:r>
      <w:proofErr w:type="gramStart"/>
      <w:r>
        <w:t>2</w:t>
      </w:r>
      <w:proofErr w:type="gramEnd"/>
      <w:r>
        <w:t xml:space="preserve"> caracterizam-se por um risco elevado de desenvolvimento de diversos tumores, incluindo câncer de mama, segundo tumor primário de mama, câncer de ovário, de próstata, de pâncreas e melanoma. Os riscos cumulativos vitais variam entre 8% e 62% para desenvolvimento de câncer de ovário, comparados com riscos ao longo da vida de aproximadamente 1,5% na população </w:t>
      </w:r>
      <w:proofErr w:type="gramStart"/>
      <w:r>
        <w:t>geral10,</w:t>
      </w:r>
      <w:proofErr w:type="gramEnd"/>
      <w:r>
        <w:t xml:space="preserve">11 . Os cânceres epiteliais de ovário são classificados por grau histopatológico de 1 a 3. O subtipo mais comum é a histologia serosa, seguida dos subtipos </w:t>
      </w:r>
      <w:proofErr w:type="spellStart"/>
      <w:r>
        <w:t>mucinosos</w:t>
      </w:r>
      <w:proofErr w:type="spellEnd"/>
      <w:r>
        <w:t xml:space="preserve"> e </w:t>
      </w:r>
      <w:proofErr w:type="spellStart"/>
      <w:r>
        <w:t>endometrioides</w:t>
      </w:r>
      <w:proofErr w:type="spellEnd"/>
      <w:r>
        <w:t xml:space="preserve">. Os subtipos mais raros são os de células claras, transicionais, escamosos, mistos e os </w:t>
      </w:r>
      <w:proofErr w:type="gramStart"/>
      <w:r>
        <w:t>indiferenciados12 .</w:t>
      </w:r>
      <w:proofErr w:type="gramEnd"/>
      <w:r>
        <w:t xml:space="preserve"> Atualmente, mais de 70% dos pacientes se apresentam coma neoplasia em estádio III ou IV com acometimento peritoneal ou metástases à distância, com taxas de sobrevida global (SG) em cinco anos inferiores a 20%</w:t>
      </w:r>
      <w:proofErr w:type="gramStart"/>
      <w:r>
        <w:t>13,14 .</w:t>
      </w:r>
      <w:proofErr w:type="gramEnd"/>
      <w:r>
        <w:t xml:space="preserve"> As pacientes costumam responder ao tratamento; no entanto, há altos índices de recidiva que são mais frequentes entre o primeiro e o segundo ano após o tratamento. O padrão de falha terapêutica é, na maioria das vezes, loco-</w:t>
      </w:r>
      <w:proofErr w:type="gramStart"/>
      <w:r>
        <w:t>regional6,</w:t>
      </w:r>
      <w:proofErr w:type="gramEnd"/>
      <w:r>
        <w:t xml:space="preserve">15 . A identificação câncer de ovário em seu estágio inicial e o encaminhamento ágil e adequado para o atendimento especializado </w:t>
      </w:r>
      <w:proofErr w:type="gramStart"/>
      <w:r>
        <w:t>dão</w:t>
      </w:r>
      <w:proofErr w:type="gramEnd"/>
      <w:r>
        <w:t xml:space="preserve"> à Atenção Básica um caráter essencial para um melhor resultado terapêutico e prognóstico dos casos. Estas Diretrizes visam a estabelecer os critérios diagnósticos e terapêuticos da neoplasia maligna epitelial de ovário. A metodologia de busca e avaliação das evidências estão detalhadas no Apêndice </w:t>
      </w:r>
      <w:proofErr w:type="gramStart"/>
      <w:r>
        <w:t>1</w:t>
      </w:r>
      <w:proofErr w:type="gramEnd"/>
      <w:r>
        <w:t xml:space="preserve">. </w:t>
      </w:r>
      <w:proofErr w:type="gramStart"/>
      <w:r>
        <w:t>2</w:t>
      </w:r>
      <w:proofErr w:type="gramEnd"/>
      <w:r>
        <w:t xml:space="preserve"> CLASSIFICAÇÃO ESTATÍSTICA INTERNACIONAL DE DOENÇAS E PROBLEMAS RELACIONADOS À SAÚDE (CID-10) C56 – Neoplasia maligna do ovário; C57.0 – Neoplasia maligna da trompa de Falópio (</w:t>
      </w:r>
      <w:proofErr w:type="spellStart"/>
      <w:r>
        <w:t>oviduto</w:t>
      </w:r>
      <w:proofErr w:type="spellEnd"/>
      <w:r>
        <w:t xml:space="preserve">, tuba uterina); C78.6 – Neoplasia maligna secundária do retroperitônio e do peritônio. </w:t>
      </w:r>
      <w:proofErr w:type="gramStart"/>
      <w:r>
        <w:t>3</w:t>
      </w:r>
      <w:proofErr w:type="gramEnd"/>
      <w:r>
        <w:t xml:space="preserve"> DIAGNÓSTICO E ESTADIAMENTO Os sintomas do câncer de ovário não são específicos, e incluem sensação de plenitude, dispepsia, edema, dor abdominal ou distensão, o que pode mimetizar outras condições, como síndrome </w:t>
      </w:r>
      <w:r>
        <w:lastRenderedPageBreak/>
        <w:t xml:space="preserve">do intestino irritável, e levar a paciente, desse modo, a um diagnóstico tardio6 . A glicoproteína CA-125 é normalmente expressa em tecidos derivados de epitélios </w:t>
      </w:r>
      <w:proofErr w:type="spellStart"/>
      <w:r>
        <w:t>mulleriano</w:t>
      </w:r>
      <w:proofErr w:type="spellEnd"/>
      <w:r>
        <w:t xml:space="preserve"> e celômico, e é o único </w:t>
      </w:r>
      <w:proofErr w:type="spellStart"/>
      <w:r>
        <w:t>biomarcador</w:t>
      </w:r>
      <w:proofErr w:type="spellEnd"/>
      <w:r>
        <w:t xml:space="preserve"> atualmente utilizado em pacientes com câncer de ovário. Estudos recentes têm demostrado uma utilidade maior do CA-125 como um exame de </w:t>
      </w:r>
      <w:proofErr w:type="spellStart"/>
      <w:r>
        <w:t>screening</w:t>
      </w:r>
      <w:proofErr w:type="spellEnd"/>
      <w:r>
        <w:t xml:space="preserve">, porém ainda não há um consenso, já que várias outras doenças benignas podem elevar esse marcador, como endometriose, doença inflamatória pélvica e gravidez. Estudos têm buscado métodos multimodais de </w:t>
      </w:r>
      <w:proofErr w:type="spellStart"/>
      <w:r>
        <w:t>screening</w:t>
      </w:r>
      <w:proofErr w:type="spellEnd"/>
      <w:r>
        <w:t xml:space="preserve">, associando a dosagem de CA-125 com ultrassonografia transvaginal, porém os resultados obtidos são conflitantes, não sendo esta uma prática indicada como rotina. Tais métodos podem ser usados para rastreamento em pacientes com mutação de BRCA, em casos individualizados, não elegíveis para </w:t>
      </w:r>
      <w:proofErr w:type="spellStart"/>
      <w:r>
        <w:t>salpingo-ooforectomia</w:t>
      </w:r>
      <w:proofErr w:type="spellEnd"/>
      <w:r>
        <w:t xml:space="preserve"> redutora de risco, mesmo assim com benefício </w:t>
      </w:r>
      <w:proofErr w:type="gramStart"/>
      <w:r>
        <w:t>incerto13,</w:t>
      </w:r>
      <w:proofErr w:type="gramEnd"/>
      <w:r>
        <w:t xml:space="preserve">16 . Muitos países recomendam que as pacientes com sintomas de síndrome do intestino irritável, principalmente aquelas com idade superior a 50 anos, devem ser submetidas à medição de concentrações de antígeno CA-125 e, caso os sintomas persistam na ausência de concentração elevada desse </w:t>
      </w:r>
      <w:proofErr w:type="spellStart"/>
      <w:r>
        <w:t>biomarcador</w:t>
      </w:r>
      <w:proofErr w:type="spellEnd"/>
      <w:r>
        <w:t xml:space="preserve">, devem submeter-se à ultrassonografia pélvica ou a outros exames de </w:t>
      </w:r>
      <w:proofErr w:type="gramStart"/>
      <w:r>
        <w:t>imagem6,</w:t>
      </w:r>
      <w:proofErr w:type="gramEnd"/>
      <w:r>
        <w:t xml:space="preserve">16,17 . 3.1 DIAGNÓSTICO CLÍNICO E CIRÚRGICO A avaliação clínica na suspeita de câncer de ovário pode ser útil quando as lesões já são muito extensas e há aumento relevante do volume abdominal devido à ascite ou a massas pélvicas </w:t>
      </w:r>
      <w:proofErr w:type="gramStart"/>
      <w:r>
        <w:t>grandes18 .</w:t>
      </w:r>
      <w:proofErr w:type="gramEnd"/>
      <w:r>
        <w:t xml:space="preserve"> No entanto, quando as lesões são pequenas e limitadas ao ovário, os exames de imagem são úteis na investigação inicial de sintomas abdominais persistentes, achados frequentes nas neoplasias ovarianas. A ultrassonografia transvaginal é valiosa, nos achados iniciais, para sugerir se as lesões são benignas ou </w:t>
      </w:r>
      <w:proofErr w:type="gramStart"/>
      <w:r>
        <w:t>malignas13 .</w:t>
      </w:r>
      <w:proofErr w:type="gramEnd"/>
      <w:r>
        <w:t xml:space="preserve"> Recentemente, o uso da laparoscopia diagnóstica tem sido indicado como a melhor modalidade para avaliar a distribuição do tumor e prever a ressecção cirúrgica para atingir o objetivo de </w:t>
      </w:r>
      <w:proofErr w:type="spellStart"/>
      <w:r>
        <w:t>citorredução</w:t>
      </w:r>
      <w:proofErr w:type="spellEnd"/>
      <w:r>
        <w:t xml:space="preserve"> ótima. Estudos mostram que o </w:t>
      </w:r>
      <w:proofErr w:type="spellStart"/>
      <w:r>
        <w:t>estadiamento</w:t>
      </w:r>
      <w:proofErr w:type="spellEnd"/>
      <w:r>
        <w:t xml:space="preserve"> laparoscópico é seguro e fornece uma avaliação mais confiável da extensão da carga </w:t>
      </w:r>
      <w:proofErr w:type="gramStart"/>
      <w:r>
        <w:t>tumoral19 .</w:t>
      </w:r>
      <w:proofErr w:type="gramEnd"/>
      <w:r>
        <w:t xml:space="preserve"> Alguns centros demonstraram validade externa utilizando a avaliação laparoscópica da distribuição tumoral para esse fim. Além disso, um estudo randomizado20 demonstrou que a avaliação laparoscópica era de valor aditivo para prever o desfecho de cirurgias </w:t>
      </w:r>
      <w:proofErr w:type="spellStart"/>
      <w:r>
        <w:t>citorredutoras</w:t>
      </w:r>
      <w:proofErr w:type="spellEnd"/>
      <w:r>
        <w:t xml:space="preserve"> e evitar, assim, </w:t>
      </w:r>
      <w:proofErr w:type="spellStart"/>
      <w:r>
        <w:t>laparotomias</w:t>
      </w:r>
      <w:proofErr w:type="spellEnd"/>
      <w:r>
        <w:t xml:space="preserve"> </w:t>
      </w:r>
      <w:proofErr w:type="gramStart"/>
      <w:r>
        <w:t>fúteis15,</w:t>
      </w:r>
      <w:proofErr w:type="gramEnd"/>
      <w:r>
        <w:t>21 . Todo o material obtido por punção ou biopsia deve ser submetido a exame cito- ou histopatológico.</w:t>
      </w:r>
      <w:r w:rsidRPr="005F1F1B">
        <w:t xml:space="preserve"> </w:t>
      </w:r>
      <w:proofErr w:type="gramStart"/>
      <w:r>
        <w:t>3.2 DIAGNÓSTICO</w:t>
      </w:r>
      <w:proofErr w:type="gramEnd"/>
      <w:r>
        <w:t xml:space="preserve"> POR IMAGEM Após o diagnóstico, os exames de imagem, como a tomografia computadorizada e a ressonância magnética, auxiliam na avaliação da extensão da doença, podendo ser utilizados para estimar a extensão e os locais de acometimento tumoral. A tomografia por emissão de pósitrons (PET-CT) tem alto potencial para informar a operabilidade da doença, porém existem dados limitados para justificar seu uso de forma rotineira. Em um estudo prospectivo em comparação à tomografia computadorizada, a PET-CT </w:t>
      </w:r>
      <w:proofErr w:type="spellStart"/>
      <w:r>
        <w:t>foisignificativamente</w:t>
      </w:r>
      <w:proofErr w:type="spellEnd"/>
      <w:r>
        <w:t xml:space="preserve"> melhor na detecção da extensão da doença com a presença de </w:t>
      </w:r>
      <w:proofErr w:type="spellStart"/>
      <w:r>
        <w:t>carcinomatose</w:t>
      </w:r>
      <w:proofErr w:type="spellEnd"/>
      <w:r>
        <w:t xml:space="preserve"> envolvendo as superfícies peritoneais </w:t>
      </w:r>
      <w:proofErr w:type="spellStart"/>
      <w:r>
        <w:t>subdiafragmáticas</w:t>
      </w:r>
      <w:proofErr w:type="spellEnd"/>
      <w:r>
        <w:t xml:space="preserve"> e do intestino delgado, mas, em última análise, não se correlacionou com a extensão da cirurgia </w:t>
      </w:r>
      <w:proofErr w:type="gramStart"/>
      <w:r>
        <w:t>necessária15,</w:t>
      </w:r>
      <w:proofErr w:type="gramEnd"/>
      <w:r>
        <w:t xml:space="preserve">22,23,24 . Ademais, esse uso não foi recomendado pela Comissão Nacional de Incorporação de Tecnologias no SUS (CONITEC). Comparada à tomografia computadorizada e à PET-CT, a ressonância magnética teve maior precisão na detecção de </w:t>
      </w:r>
      <w:proofErr w:type="spellStart"/>
      <w:r>
        <w:t>estadiamento</w:t>
      </w:r>
      <w:proofErr w:type="spellEnd"/>
      <w:r>
        <w:t xml:space="preserve"> peritoneal, bem como alta precisão na identificação de metástases à </w:t>
      </w:r>
      <w:proofErr w:type="gramStart"/>
      <w:r>
        <w:t>distância20 .</w:t>
      </w:r>
      <w:proofErr w:type="gramEnd"/>
      <w:r>
        <w:t xml:space="preserve"> </w:t>
      </w:r>
      <w:proofErr w:type="gramStart"/>
      <w:r>
        <w:t>3.3 DIAGNÓSTICO LABORATORIAL</w:t>
      </w:r>
      <w:proofErr w:type="gramEnd"/>
      <w:r>
        <w:t xml:space="preserve"> O </w:t>
      </w:r>
      <w:proofErr w:type="spellStart"/>
      <w:r>
        <w:t>biomarcador</w:t>
      </w:r>
      <w:proofErr w:type="spellEnd"/>
      <w:r>
        <w:t xml:space="preserve"> tumoral CA-125, glicoproteína de alto peso molecular, tem sensibilidade entre 50% e 60% e especificidade de 90% em mulheres em estágios precoces da doença. Sua expressão é aumentada em 90% das </w:t>
      </w:r>
      <w:r>
        <w:lastRenderedPageBreak/>
        <w:t xml:space="preserve">vezes nas pacientes com câncer epitelial de </w:t>
      </w:r>
      <w:proofErr w:type="gramStart"/>
      <w:r>
        <w:t>ovário6 ,</w:t>
      </w:r>
      <w:proofErr w:type="gramEnd"/>
      <w:r>
        <w:t xml:space="preserve"> sendo normalmente expresso em tecidos derivados de epitélios </w:t>
      </w:r>
      <w:proofErr w:type="spellStart"/>
      <w:r>
        <w:t>mulleriano</w:t>
      </w:r>
      <w:proofErr w:type="spellEnd"/>
      <w:r>
        <w:t xml:space="preserve"> e celômicos ,e é o único </w:t>
      </w:r>
      <w:proofErr w:type="spellStart"/>
      <w:r>
        <w:t>biomarcador</w:t>
      </w:r>
      <w:proofErr w:type="spellEnd"/>
      <w:r>
        <w:t xml:space="preserve"> atualmente utilizado em tais pacientes. A utilização desse marcador atua na detecção precoce de câncer de ovário, uma vez que o aumento dos seus níveis pode preceder a detecção clínica em mais de um ano. Todavia, como já antes mencionado, essa técnica ainda não está bem estabelecida na prática, não existindo consenso internacional de seu uso como exame de </w:t>
      </w:r>
      <w:proofErr w:type="gramStart"/>
      <w:r>
        <w:t>screening14,</w:t>
      </w:r>
      <w:proofErr w:type="gramEnd"/>
      <w:r>
        <w:t xml:space="preserve">16 . A relação plaqueta-linfócito (RPL) no sangue periférico apresenta algum valor prognóstico para pacientes com neoplasia de ovário. A meta-análise de estudos observacionais detectou pior SG e sobrevida livre de progressão (SLP) em pacientes com RPL elevada. Contudo, houve considerável heterogeneidade entre os estudos, e o melhor ponto de corte para definição de RPL elevada (200 ou 300 plaquetas/linfócitos) ainda está por ser </w:t>
      </w:r>
      <w:proofErr w:type="gramStart"/>
      <w:r>
        <w:t>definido25 .</w:t>
      </w:r>
      <w:proofErr w:type="gramEnd"/>
      <w:r>
        <w:t xml:space="preserve"> 3.4 ESTADIAMENTO O câncer de ovário </w:t>
      </w:r>
      <w:proofErr w:type="gramStart"/>
      <w:r>
        <w:t>é</w:t>
      </w:r>
      <w:proofErr w:type="gramEnd"/>
      <w:r>
        <w:t xml:space="preserve"> uma doença </w:t>
      </w:r>
      <w:proofErr w:type="spellStart"/>
      <w:r>
        <w:t>estadiada</w:t>
      </w:r>
      <w:proofErr w:type="spellEnd"/>
      <w:r>
        <w:t xml:space="preserve"> cirurgicamente. A avaliação cirúrgica adequada requer uma inspeção completa do peritônio e da cavidade abdominal e seus conteúdos, bem como a avaliação dos espaços </w:t>
      </w:r>
      <w:proofErr w:type="spellStart"/>
      <w:r>
        <w:t>retroperitoneais</w:t>
      </w:r>
      <w:proofErr w:type="spellEnd"/>
      <w:r>
        <w:t xml:space="preserve"> e de </w:t>
      </w:r>
      <w:proofErr w:type="gramStart"/>
      <w:r>
        <w:t>linfonodos13 .</w:t>
      </w:r>
      <w:proofErr w:type="gramEnd"/>
      <w:r>
        <w:t xml:space="preserve"> Atualmente, não existe método diagnóstico não invasivo que substitua o </w:t>
      </w:r>
      <w:proofErr w:type="spellStart"/>
      <w:r>
        <w:t>estadiamento</w:t>
      </w:r>
      <w:proofErr w:type="spellEnd"/>
      <w:r>
        <w:t xml:space="preserve"> </w:t>
      </w:r>
      <w:proofErr w:type="gramStart"/>
      <w:r>
        <w:t>cirúrgico12 .</w:t>
      </w:r>
      <w:proofErr w:type="gramEnd"/>
      <w:r>
        <w:t xml:space="preserve"> O </w:t>
      </w:r>
      <w:proofErr w:type="spellStart"/>
      <w:r>
        <w:t>estadiamento</w:t>
      </w:r>
      <w:proofErr w:type="spellEnd"/>
      <w:r>
        <w:t xml:space="preserve"> é determinado pelas classificações internacionais FIGO (</w:t>
      </w:r>
      <w:proofErr w:type="spellStart"/>
      <w:r>
        <w:t>Fédération</w:t>
      </w:r>
      <w:proofErr w:type="spellEnd"/>
      <w:r>
        <w:t xml:space="preserve"> </w:t>
      </w:r>
      <w:proofErr w:type="spellStart"/>
      <w:r>
        <w:t>Internationale</w:t>
      </w:r>
      <w:proofErr w:type="spellEnd"/>
      <w:r>
        <w:t xml:space="preserve"> de </w:t>
      </w:r>
      <w:proofErr w:type="spellStart"/>
      <w:r>
        <w:t>Gynécologie</w:t>
      </w:r>
      <w:proofErr w:type="spellEnd"/>
      <w:r>
        <w:t xml:space="preserve"> </w:t>
      </w:r>
      <w:proofErr w:type="gramStart"/>
      <w:r>
        <w:t>et</w:t>
      </w:r>
      <w:proofErr w:type="gramEnd"/>
      <w:r>
        <w:t xml:space="preserve"> d’</w:t>
      </w:r>
      <w:proofErr w:type="spellStart"/>
      <w:r>
        <w:t>Óbstétrique</w:t>
      </w:r>
      <w:proofErr w:type="spellEnd"/>
      <w:r>
        <w:t xml:space="preserve">), AJCC (American Joint </w:t>
      </w:r>
      <w:proofErr w:type="spellStart"/>
      <w:r>
        <w:t>Committee</w:t>
      </w:r>
      <w:proofErr w:type="spellEnd"/>
      <w:r>
        <w:t xml:space="preserve"> </w:t>
      </w:r>
      <w:proofErr w:type="spellStart"/>
      <w:r>
        <w:t>on</w:t>
      </w:r>
      <w:proofErr w:type="spellEnd"/>
      <w:r>
        <w:t xml:space="preserve"> </w:t>
      </w:r>
      <w:proofErr w:type="spellStart"/>
      <w:r>
        <w:t>Cancer</w:t>
      </w:r>
      <w:proofErr w:type="spellEnd"/>
      <w:r>
        <w:t xml:space="preserve">) e UICC (União Internacional Contra o Câncer)26 , 27 , 28 . Estádio I (EC I) O tumor é limitado ao(s) ovário(s). IA: Tumor limitado a um ovário, cápsula intacta, ausência de tumor na superfície ovariana. Ausência de células malignas no líquido de ascite ou no lavado peritoneal. IB: Tumor limitado aos dois ovários, cápsulas intactas, ausência de tumor nas superfícies ovarianas. Ausência de células malignas no líquido de ascite ou no lavado peritoneal. IC: Tumor limitado a um ou aos dois ovários associado a qualquer das seguintes características: ruptura de cápsula, presença de tumor na(s) superfície(s) ovariana(s), presença de células malignas no líquido de ascite ou no lavado peritoneal. Obs.: A presença de ascite não afeta o </w:t>
      </w:r>
      <w:proofErr w:type="spellStart"/>
      <w:r>
        <w:t>estadiamento</w:t>
      </w:r>
      <w:proofErr w:type="spellEnd"/>
      <w:r>
        <w:t xml:space="preserve">, exceto se houver células malignas. Estádio II (EC II) O tumor acomete um ou ambos os ovários e há extensão para a pelve. IIA: Tumor com extensão ou implantes no útero ou nas tubas uterinas. Ausência de células malignas no líquido de ascite ou no lavado peritoneal. IIB: Tumor com extensão para ou implantes em outros tecidos pélvicos. Ausência de células malignas no líquido de ascite ou no lavado peritoneal. IIC: Tumor nos estágios IIA ou IIB. Presença de células malignas no líquido de ascite ou no lavado peritoneal. Estádio III (EC III) O tumor acomete um ou os dois ovários com implantes peritoneais microscópicos confirmados fora da pelve. Metástases na superfície hepática significam EC III. Tumor limitado à pelve verdadeira, mas com extensão maligna </w:t>
      </w:r>
      <w:proofErr w:type="spellStart"/>
      <w:r>
        <w:t>histologicamente</w:t>
      </w:r>
      <w:proofErr w:type="spellEnd"/>
      <w:r>
        <w:t xml:space="preserve"> documentada para intestino delgado ou </w:t>
      </w:r>
      <w:proofErr w:type="spellStart"/>
      <w:r>
        <w:t>omento</w:t>
      </w:r>
      <w:proofErr w:type="spellEnd"/>
      <w:r>
        <w:t xml:space="preserve">. IIIA: Metástases peritoneais microscópicas além da pelve (sem tumor macroscópico). IIIB: Metástases peritoneais macroscópicas além da pelve com até </w:t>
      </w:r>
      <w:proofErr w:type="gramStart"/>
      <w:r>
        <w:t>2</w:t>
      </w:r>
      <w:proofErr w:type="gramEnd"/>
      <w:r>
        <w:t xml:space="preserve"> cm de diâmetro. IIIC: Metástases peritoneais além da pelve com mais de </w:t>
      </w:r>
      <w:proofErr w:type="gramStart"/>
      <w:r>
        <w:t>2</w:t>
      </w:r>
      <w:proofErr w:type="gramEnd"/>
      <w:r>
        <w:t xml:space="preserve"> cm de diâmetro ou metástases em linfonodos regionais. Estádio IV (EC IV) O tumor acomete um ou ambos os ovários e apresenta metástases à distância. Se houver derrame pleural, deve ser documentada a presença de células malignas para confirmar tratar-se de EC IV. Metástase(s) no parênquima hepático determina(m) EC IV. Grau de diferenciação tumoral (escore baseado na avaliação microscópica tumoral) 27,28 Além do estádio, a definição do grau de diferenciação tumoral ao exame histopatológico também é determinante da terapêutica a se adotar. Os graus de diferenciação subdividem-se em: </w:t>
      </w:r>
      <w:proofErr w:type="spellStart"/>
      <w:r>
        <w:t>Gx</w:t>
      </w:r>
      <w:proofErr w:type="spellEnd"/>
      <w:r>
        <w:t xml:space="preserve">: O grau de diferenciação não pode ser avaliado G1: Tumor bem diferenciado (baixo grau) G2: Tumor moderadamente diferenciado (grau intermediário) G3: </w:t>
      </w:r>
      <w:r>
        <w:lastRenderedPageBreak/>
        <w:t xml:space="preserve">Tumor pouco diferenciado (alto grau) G4: Tumor indiferenciado (alto grau). </w:t>
      </w:r>
      <w:proofErr w:type="gramStart"/>
      <w:r>
        <w:t>4</w:t>
      </w:r>
      <w:proofErr w:type="gramEnd"/>
      <w:r>
        <w:t xml:space="preserve"> OPÇÕES TERAPÊUTICAS O tratamento do câncer de ovário pode apresentar potencial curativo ou paliativo, dependendo do estádio da neoplasia e da diferenciação tumoral. Nos casos de potencial curativo, com doença potencialmente ressecável, a interação multidisciplinar com envolvimento do cirurgião e do oncologista clínico é de extrema importância, pois o tratamento pode envolver a indicação de quimioterapia prévia ou adjuvante à intervenção cirúrgica. </w:t>
      </w:r>
      <w:proofErr w:type="gramStart"/>
      <w:r>
        <w:t>4.1 CIRURGIA</w:t>
      </w:r>
      <w:proofErr w:type="gramEnd"/>
      <w:r>
        <w:t xml:space="preserve"> Todas as mulheres com suspeita de câncer epitelial invasivo de ovário devem ser avaliadas por um cirurgião ginecologista ou cirurgião oncológico antes do início da terapia para determinar quais as pacientes são candidatas à cirurgia </w:t>
      </w:r>
      <w:proofErr w:type="spellStart"/>
      <w:r>
        <w:t>citorredutora</w:t>
      </w:r>
      <w:proofErr w:type="spellEnd"/>
      <w:r>
        <w:t xml:space="preserve"> primária. Nas pacientes com estádios IA e IB (G1 ou G2), é recomendado o tratamento cirúrgico isolado. Para as pacientes em idade fértil que desejam gestar e apresentam tumores bem diferenciados, a </w:t>
      </w:r>
      <w:proofErr w:type="spellStart"/>
      <w:r>
        <w:t>salpingo-ooforectomia</w:t>
      </w:r>
      <w:proofErr w:type="spellEnd"/>
      <w:r>
        <w:t xml:space="preserve"> unilateral pode ser considerada uma opção devido ao baixo índice de </w:t>
      </w:r>
      <w:proofErr w:type="gramStart"/>
      <w:r>
        <w:t>recidiva20 .</w:t>
      </w:r>
      <w:proofErr w:type="gramEnd"/>
      <w:r>
        <w:t xml:space="preserve"> Nos demais </w:t>
      </w:r>
      <w:proofErr w:type="gramStart"/>
      <w:r>
        <w:t>casos, procede-se</w:t>
      </w:r>
      <w:proofErr w:type="gramEnd"/>
      <w:r>
        <w:t xml:space="preserve"> à histerectomia abdominal total com </w:t>
      </w:r>
      <w:proofErr w:type="spellStart"/>
      <w:r>
        <w:t>salpingo-ooforectomia</w:t>
      </w:r>
      <w:proofErr w:type="spellEnd"/>
      <w:r>
        <w:t xml:space="preserve"> bilateral e </w:t>
      </w:r>
      <w:proofErr w:type="spellStart"/>
      <w:r>
        <w:t>omentectomia</w:t>
      </w:r>
      <w:proofErr w:type="spellEnd"/>
      <w:r>
        <w:t xml:space="preserve">, avaliação e biópsia do peritônio diafragmático, goteiras </w:t>
      </w:r>
      <w:proofErr w:type="spellStart"/>
      <w:r>
        <w:t>parietocólicas</w:t>
      </w:r>
      <w:proofErr w:type="spellEnd"/>
      <w:r>
        <w:t xml:space="preserve">, peritônio pélvico, amostragem ou linfadenectomia pélvica e de para-aórticos, além de lavado peritoneal para pesquisa de células malignas. Para pacientes com neoplasia de histologia </w:t>
      </w:r>
      <w:proofErr w:type="spellStart"/>
      <w:r>
        <w:t>mucinosa</w:t>
      </w:r>
      <w:proofErr w:type="spellEnd"/>
      <w:r>
        <w:t xml:space="preserve">, indica-se apendicectomia e investigação do trato gastrointestinal (endoscopia e colonoscopia) com o intuito de verificar se a lesão ovariana não é uma metástase do trato </w:t>
      </w:r>
      <w:proofErr w:type="gramStart"/>
      <w:r>
        <w:t>gastrointestinal29 .</w:t>
      </w:r>
      <w:proofErr w:type="gramEnd"/>
      <w:r>
        <w:t xml:space="preserve"> A conduta em relação à linfadenectomia intra-abdominal ainda é muito heterogênea. Inexistem evidências de nível um sobre o papel da linfadenectomia pélvica e para-aórtica sistemática em pacientes com câncer de ovário avançado com ressecção macroscópica completa de linfonodos clinicamente negativos. Recentemente, </w:t>
      </w:r>
      <w:proofErr w:type="spellStart"/>
      <w:r>
        <w:t>Harter</w:t>
      </w:r>
      <w:proofErr w:type="spellEnd"/>
      <w:r>
        <w:t xml:space="preserve"> </w:t>
      </w:r>
      <w:proofErr w:type="gramStart"/>
      <w:r>
        <w:t>et</w:t>
      </w:r>
      <w:proofErr w:type="gramEnd"/>
      <w:r>
        <w:t xml:space="preserve"> al. publicaram ensaio clínico prospectivo e randomizado demostrando que a linfadenectomia completa intra-abdominal sistêmica em pacientes com câncer de ovário avançado não melhora a SG nem a SLP. Esse estudo indica que a linfadenectomia sistemática de linfonodos clinicamente negativos deveria ser omitida para reduzir a morbimortalidade pós-</w:t>
      </w:r>
      <w:proofErr w:type="gramStart"/>
      <w:r>
        <w:t>operatória30 .</w:t>
      </w:r>
      <w:proofErr w:type="gramEnd"/>
      <w:r>
        <w:t xml:space="preserve"> </w:t>
      </w:r>
      <w:proofErr w:type="gramStart"/>
      <w:r>
        <w:t>Cerca de 75</w:t>
      </w:r>
      <w:proofErr w:type="gramEnd"/>
      <w:r>
        <w:t xml:space="preserve">% das mulheres são diagnosticadas com doença de estágio avançado, estágio IIIC ou IV31 . O tratamento com cirurgia </w:t>
      </w:r>
      <w:proofErr w:type="spellStart"/>
      <w:r>
        <w:t>citorredutora</w:t>
      </w:r>
      <w:proofErr w:type="spellEnd"/>
      <w:r>
        <w:t xml:space="preserve"> primária seguido de quimioterapia - ou mesmo quimioterapia pré-operatória (prévia ou neoadjuvante) - tem sido a conduta para essas </w:t>
      </w:r>
      <w:proofErr w:type="gramStart"/>
      <w:r>
        <w:t>mulheres32 .</w:t>
      </w:r>
      <w:proofErr w:type="gramEnd"/>
      <w:r>
        <w:t xml:space="preserve"> A cirurgia </w:t>
      </w:r>
      <w:proofErr w:type="spellStart"/>
      <w:r>
        <w:t>citorredutora</w:t>
      </w:r>
      <w:proofErr w:type="spellEnd"/>
      <w:r>
        <w:t xml:space="preserve"> ótima compreende a ressecção completa de todas as lesões visíveis ou de no máximo de </w:t>
      </w:r>
      <w:proofErr w:type="gramStart"/>
      <w:r>
        <w:t>1</w:t>
      </w:r>
      <w:proofErr w:type="gramEnd"/>
      <w:r>
        <w:t xml:space="preserve"> cm32 . Está bem consolidado na literatura que o tumor residual ainda é o </w:t>
      </w:r>
      <w:proofErr w:type="spellStart"/>
      <w:r>
        <w:t>preditor</w:t>
      </w:r>
      <w:proofErr w:type="spellEnd"/>
      <w:r>
        <w:t xml:space="preserve"> mais importante da </w:t>
      </w:r>
      <w:proofErr w:type="gramStart"/>
      <w:r>
        <w:t>SG14,</w:t>
      </w:r>
      <w:proofErr w:type="gramEnd"/>
      <w:r>
        <w:t xml:space="preserve">32 . A </w:t>
      </w:r>
      <w:proofErr w:type="spellStart"/>
      <w:r>
        <w:t>citorredução</w:t>
      </w:r>
      <w:proofErr w:type="spellEnd"/>
      <w:r>
        <w:t xml:space="preserve"> é uma cirurgia complexa, com riscos e complicações associadas ao procedimento. Estudos demonstraram que as mulheres com câncer de ovário que são tratadas por um cirurgião oncológico são mais propensas a passar por um bom </w:t>
      </w:r>
      <w:proofErr w:type="spellStart"/>
      <w:r>
        <w:t>estadiamento</w:t>
      </w:r>
      <w:proofErr w:type="spellEnd"/>
      <w:r>
        <w:t xml:space="preserve"> e uma cirurgia </w:t>
      </w:r>
      <w:proofErr w:type="spellStart"/>
      <w:r>
        <w:t>citorredutora</w:t>
      </w:r>
      <w:proofErr w:type="spellEnd"/>
      <w:r>
        <w:t xml:space="preserve"> adequada em comparação àquelas atendidas por ginecologistas e cirurgiões gerais, além de apresentar uma sobrevida </w:t>
      </w:r>
      <w:proofErr w:type="gramStart"/>
      <w:r>
        <w:t>maior6,</w:t>
      </w:r>
      <w:proofErr w:type="gramEnd"/>
      <w:r>
        <w:t xml:space="preserve">20 . A revisão sistemática (RS) da Cochrane avaliou a efetividade de </w:t>
      </w:r>
      <w:proofErr w:type="spellStart"/>
      <w:r>
        <w:t>salpingo-ooferectomia</w:t>
      </w:r>
      <w:proofErr w:type="spellEnd"/>
      <w:r>
        <w:t xml:space="preserve"> redutora de risco (SORR) versus vigilância em mulheres portadoras de mutações dos genes BRCA1 e BRCA2 sem neoplasia, atual ou prévia, de ovário, de tuba uterina ou de mama. Uma meta-análise de nove estudos de coorte, com qualidade de evidência muito baixa segundo a avaliação pela metodologia GRADE, incluindo 7.927 mulheres, detectou redução da mortalidade total (2.548 pacientes; HR 0,32; IC 95% 0,19 a 0,54) e – em portadoras de mutação do gene BRCA1, mas não do BRCA2 – redução da mortalidade por </w:t>
      </w:r>
      <w:proofErr w:type="spellStart"/>
      <w:r>
        <w:t>adenocarcinoma</w:t>
      </w:r>
      <w:proofErr w:type="spellEnd"/>
      <w:r>
        <w:t xml:space="preserve"> seroso de alto grau (HR 0,10; IC 95% 0,02 a 0,41), favorecendo a SORR. Nenhum estudo primário incluído avaliou efeitos </w:t>
      </w:r>
      <w:r>
        <w:lastRenderedPageBreak/>
        <w:t xml:space="preserve">adversos da SORR. Os autores concluem que as evidências de benefício da SORR devem ser interpretadas com cautela devido ao elevado risco de vieses dos estudos </w:t>
      </w:r>
      <w:proofErr w:type="gramStart"/>
      <w:r>
        <w:t>primários33 .</w:t>
      </w:r>
      <w:proofErr w:type="gramEnd"/>
      <w:r w:rsidRPr="005F1F1B">
        <w:t xml:space="preserve"> </w:t>
      </w:r>
      <w:r>
        <w:t xml:space="preserve">Obtenção do diagnóstico </w:t>
      </w:r>
      <w:proofErr w:type="spellStart"/>
      <w:r>
        <w:t>anátomo-patológico</w:t>
      </w:r>
      <w:proofErr w:type="spellEnd"/>
      <w:r>
        <w:t xml:space="preserve"> O diagnóstico patológico deve ser obtido antes do início do tratamento para confirmar a existência de uma doença maligna, identificar o local de origem e planejar o tratamento adequado. Assim, as pacientes devem ter uma avaliação histológica ou citológica para confirmar o diagnóstico de tumor primário invasivo de ovário ou de tuba uterina ou de câncer peritoneal primário e excluir outras causas primárias antes de receber o </w:t>
      </w:r>
      <w:proofErr w:type="gramStart"/>
      <w:r>
        <w:t>tratamento6 .</w:t>
      </w:r>
      <w:proofErr w:type="gramEnd"/>
      <w:r>
        <w:t xml:space="preserve"> Quando nem a cirurgia inicial nem um exame laparoscópico podem ser realizados devido às condições clínicas da paciente ou por extensão tumoral maciça, a obtenção diagnóstica em exame citológico do líquido peritoneal deve ser realizada para comprovação diagnóstica de </w:t>
      </w:r>
      <w:proofErr w:type="gramStart"/>
      <w:r>
        <w:t>malignidade14,</w:t>
      </w:r>
      <w:proofErr w:type="gramEnd"/>
      <w:r>
        <w:t xml:space="preserve">20 . Cirurgia de </w:t>
      </w:r>
      <w:proofErr w:type="spellStart"/>
      <w:r>
        <w:t>second</w:t>
      </w:r>
      <w:proofErr w:type="spellEnd"/>
      <w:r>
        <w:t xml:space="preserve"> look A cirurgia de </w:t>
      </w:r>
      <w:proofErr w:type="spellStart"/>
      <w:r>
        <w:t>second</w:t>
      </w:r>
      <w:proofErr w:type="spellEnd"/>
      <w:r>
        <w:t xml:space="preserve"> look seria realizada após o término da quimioterapia adjuvante para avaliação da resposta tumoral e ressecção de possíveis lesões residuais. Todavia, este tratamento não acrescenta resultados positivos à sobrevida, estando de modo geral contraindicado </w:t>
      </w:r>
      <w:proofErr w:type="gramStart"/>
      <w:r>
        <w:t>6</w:t>
      </w:r>
      <w:proofErr w:type="gramEnd"/>
      <w:r>
        <w:t xml:space="preserve"> . Cirurgia secundária (</w:t>
      </w:r>
      <w:proofErr w:type="spellStart"/>
      <w:r>
        <w:t>debulking</w:t>
      </w:r>
      <w:proofErr w:type="spellEnd"/>
      <w:r>
        <w:t xml:space="preserve"> ou </w:t>
      </w:r>
      <w:proofErr w:type="spellStart"/>
      <w:r>
        <w:t>citorredução</w:t>
      </w:r>
      <w:proofErr w:type="spellEnd"/>
      <w:r>
        <w:t xml:space="preserve"> de intervalo) Nos tumores em estádios avançados, nem sempre é possível uma cirurgia primária </w:t>
      </w:r>
      <w:proofErr w:type="spellStart"/>
      <w:r>
        <w:t>citorredutora</w:t>
      </w:r>
      <w:proofErr w:type="spellEnd"/>
      <w:r>
        <w:t xml:space="preserve"> ótima, e alguns centros procedem a uma cirurgia </w:t>
      </w:r>
      <w:proofErr w:type="spellStart"/>
      <w:proofErr w:type="gramStart"/>
      <w:r>
        <w:t>sub-ótima</w:t>
      </w:r>
      <w:proofErr w:type="spellEnd"/>
      <w:proofErr w:type="gramEnd"/>
      <w:r>
        <w:t xml:space="preserve">. Nesses casos, existe um fundamento teórico para uma segunda intervenção cirúrgica, no intervalo da quimioterapia, com o intuito de ressecção máxima. Contudo, os resultados dessa conduta em estudos randomizados são </w:t>
      </w:r>
      <w:proofErr w:type="gramStart"/>
      <w:r>
        <w:t>conflitantes34,</w:t>
      </w:r>
      <w:proofErr w:type="gramEnd"/>
      <w:r>
        <w:t xml:space="preserve">35,36,37 . Uma RS avaliou os três principais estudos randomizados com um total de 781 pacientes tratadas com cirurgia </w:t>
      </w:r>
      <w:proofErr w:type="spellStart"/>
      <w:r>
        <w:t>subótima</w:t>
      </w:r>
      <w:proofErr w:type="spellEnd"/>
      <w:r>
        <w:t xml:space="preserve"> primária, três ciclos de quimioterapia seguidos de cirurgia de </w:t>
      </w:r>
      <w:proofErr w:type="spellStart"/>
      <w:r>
        <w:t>citorredução</w:t>
      </w:r>
      <w:proofErr w:type="spellEnd"/>
      <w:r>
        <w:t xml:space="preserve"> e mais três ciclos de quimioterapia, ou tratadas com cirurgia primária e quimioterapia por seis ciclos. Não foi possível encontrar diferença estatisticamente significativa para sobrevida (HR 0,80, IC 95%, 0,61 - 1,06). Entretanto, a análise de subgrupo realizada em dois dos estudos, nos quais a cirurgia primária não foi realizada por cirurgiões oncológicos ou foi menos extensa, mostrou benefício para a cirurgia </w:t>
      </w:r>
      <w:proofErr w:type="spellStart"/>
      <w:r>
        <w:t>citorredutora</w:t>
      </w:r>
      <w:proofErr w:type="spellEnd"/>
      <w:r>
        <w:t xml:space="preserve"> secundária (HR 0,68, IC 95%, 0,53 - 0,87). A conclusão dos autores foi que a heterogeneidade dos resultados impede uma recomendação definitiva e que a escolha entre cirurgia primária extensa ou quimioterapia prévia seguida de cirurgia de </w:t>
      </w:r>
      <w:proofErr w:type="spellStart"/>
      <w:r>
        <w:t>citorredução</w:t>
      </w:r>
      <w:proofErr w:type="spellEnd"/>
      <w:r>
        <w:t xml:space="preserve"> deve considerar o caso específico da paciente e a disponibilidade de cirurgiões altamente </w:t>
      </w:r>
      <w:proofErr w:type="gramStart"/>
      <w:r>
        <w:t>treinados38 .</w:t>
      </w:r>
      <w:proofErr w:type="gramEnd"/>
      <w:r>
        <w:t xml:space="preserve"> Uma nova RS, publicada em 2018, chegou a conclusão </w:t>
      </w:r>
      <w:proofErr w:type="gramStart"/>
      <w:r>
        <w:t>semelhante39 .</w:t>
      </w:r>
      <w:proofErr w:type="gramEnd"/>
      <w:r>
        <w:t xml:space="preserve"> </w:t>
      </w:r>
      <w:proofErr w:type="gramStart"/>
      <w:r>
        <w:t>4.2 QUIMIOTERAPIA</w:t>
      </w:r>
      <w:proofErr w:type="gramEnd"/>
      <w:r>
        <w:t xml:space="preserve"> O tratamento padrão de primeira linha do câncer de ovário avançado tem sido seis ciclos de </w:t>
      </w:r>
      <w:proofErr w:type="spellStart"/>
      <w:r>
        <w:t>carboplatina</w:t>
      </w:r>
      <w:proofErr w:type="spellEnd"/>
      <w:r>
        <w:t xml:space="preserve"> e </w:t>
      </w:r>
      <w:proofErr w:type="spellStart"/>
      <w:r>
        <w:t>paclitaxel</w:t>
      </w:r>
      <w:proofErr w:type="spellEnd"/>
      <w:r>
        <w:t xml:space="preserve">. Esse tratamento evoluiu na última década, e vários grandes estudos de fase III demonstraram atividade na doença com alternativas de tratamento. O advento da associação da quimioterapia intraperitoneal, o uso de quimioterapia em dose densa e a adição de outros fármacos, como </w:t>
      </w:r>
      <w:proofErr w:type="spellStart"/>
      <w:r>
        <w:t>bevacizumabe</w:t>
      </w:r>
      <w:proofErr w:type="spellEnd"/>
      <w:r>
        <w:t xml:space="preserve">, em pacientes com doença avançada são opções terapêuticas que podem ser </w:t>
      </w:r>
      <w:proofErr w:type="gramStart"/>
      <w:r>
        <w:t>consideradas6,</w:t>
      </w:r>
      <w:proofErr w:type="gramEnd"/>
      <w:r>
        <w:t xml:space="preserve">20,23 . Quimioterapia prévia (neoadjuvante) Nos casos em que não é possível proceder-se a uma cirurgia primária completa, seja pela condição clínica da paciente limitante, seja pela presença de ascite volumosa ou em razão de extensão tumoral maciça, indica-se a quimioterapia neoadjuvante à base de </w:t>
      </w:r>
      <w:proofErr w:type="spellStart"/>
      <w:r>
        <w:t>taxano</w:t>
      </w:r>
      <w:proofErr w:type="spellEnd"/>
      <w:r>
        <w:t xml:space="preserve"> (</w:t>
      </w:r>
      <w:proofErr w:type="spellStart"/>
      <w:r>
        <w:t>paclitaxel</w:t>
      </w:r>
      <w:proofErr w:type="spellEnd"/>
      <w:r>
        <w:t xml:space="preserve">) e composto de platina (cisplatina ou </w:t>
      </w:r>
      <w:proofErr w:type="spellStart"/>
      <w:r>
        <w:t>carboplatina</w:t>
      </w:r>
      <w:proofErr w:type="spellEnd"/>
      <w:r>
        <w:t xml:space="preserve">) por três a seis ciclos, seguidos de cirurgia para </w:t>
      </w:r>
      <w:proofErr w:type="spellStart"/>
      <w:r>
        <w:t>citorredução</w:t>
      </w:r>
      <w:proofErr w:type="spellEnd"/>
      <w:r>
        <w:t xml:space="preserve"> máxima e, após, de quimioterapia adjuvante com o mesmo esquema, no caso de resposta à quimioterapia neoadjuvante. Ou seja, o número mínimo total é de seis ciclos de quimioterapia prévia e adjuvante no caso de resposta tumoral ao esquema quimioterápico empregado na </w:t>
      </w:r>
      <w:proofErr w:type="gramStart"/>
      <w:r>
        <w:t>neoadjuvância40,</w:t>
      </w:r>
      <w:proofErr w:type="gramEnd"/>
      <w:r>
        <w:t xml:space="preserve">41,42 . Estudos randomizados compararam o esquema convencional de </w:t>
      </w:r>
      <w:proofErr w:type="spellStart"/>
      <w:r>
        <w:t>carboplatina</w:t>
      </w:r>
      <w:proofErr w:type="spellEnd"/>
      <w:r>
        <w:t xml:space="preserve"> e </w:t>
      </w:r>
      <w:proofErr w:type="spellStart"/>
      <w:r>
        <w:t>paclitaxel</w:t>
      </w:r>
      <w:proofErr w:type="spellEnd"/>
      <w:r>
        <w:t xml:space="preserve"> a cada três </w:t>
      </w:r>
      <w:r>
        <w:lastRenderedPageBreak/>
        <w:t xml:space="preserve">semanas versus </w:t>
      </w:r>
      <w:proofErr w:type="spellStart"/>
      <w:r>
        <w:t>paclitaxel</w:t>
      </w:r>
      <w:proofErr w:type="spellEnd"/>
      <w:r>
        <w:t xml:space="preserve"> em dose densa, ou seja, </w:t>
      </w:r>
      <w:proofErr w:type="spellStart"/>
      <w:r>
        <w:t>carboplatina</w:t>
      </w:r>
      <w:proofErr w:type="spellEnd"/>
      <w:r>
        <w:t xml:space="preserve"> no D1 e </w:t>
      </w:r>
      <w:proofErr w:type="spellStart"/>
      <w:r>
        <w:t>paclitaxel</w:t>
      </w:r>
      <w:proofErr w:type="spellEnd"/>
      <w:r>
        <w:t xml:space="preserve"> semanal (D1, D8, D15) a cada três semanas, demonstrando benefícios significativos em termos de SLP e </w:t>
      </w:r>
      <w:proofErr w:type="gramStart"/>
      <w:r>
        <w:t>SG43,</w:t>
      </w:r>
      <w:proofErr w:type="gramEnd"/>
      <w:r>
        <w:t xml:space="preserve">44 . No entanto, esses esquemas foram administrados na sua maioria na </w:t>
      </w:r>
      <w:proofErr w:type="spellStart"/>
      <w:r>
        <w:t>adjuvância</w:t>
      </w:r>
      <w:proofErr w:type="spellEnd"/>
      <w:r>
        <w:t xml:space="preserve"> ou associados ao </w:t>
      </w:r>
      <w:proofErr w:type="spellStart"/>
      <w:r>
        <w:t>bevacizumabe</w:t>
      </w:r>
      <w:proofErr w:type="spellEnd"/>
      <w:r>
        <w:t xml:space="preserve">, podendo ser extrapolados para a quimioterapia neoadjuvante. O uso do </w:t>
      </w:r>
      <w:proofErr w:type="spellStart"/>
      <w:r>
        <w:t>bevacizumabe</w:t>
      </w:r>
      <w:proofErr w:type="spellEnd"/>
      <w:r>
        <w:t xml:space="preserve"> como primeira linha de tratamento da doença avançada (antes ou depois da cirurgia) parece ser bem tolerado conforme RS </w:t>
      </w:r>
      <w:proofErr w:type="gramStart"/>
      <w:r>
        <w:t>recente45 .</w:t>
      </w:r>
      <w:proofErr w:type="gramEnd"/>
      <w:r>
        <w:t xml:space="preserve"> Quimioterapia neoadjuvante versus </w:t>
      </w:r>
      <w:proofErr w:type="spellStart"/>
      <w:r>
        <w:t>citorredução</w:t>
      </w:r>
      <w:proofErr w:type="spellEnd"/>
      <w:r>
        <w:t xml:space="preserve"> primária A avaliação inicial das pacientes com câncer epitelial invasivo de ovário em estágio IIIC ou IV deve ser realizada por especialista experiente. Este deve determinar se a paciente tem indicação para submeter-se à </w:t>
      </w:r>
      <w:proofErr w:type="spellStart"/>
      <w:r>
        <w:t>citorredução</w:t>
      </w:r>
      <w:proofErr w:type="spellEnd"/>
      <w:r>
        <w:t xml:space="preserve"> primaria ótima ou se deverá se submeter à quimioterapia neoadjuvante para redução das lesões, proporcionando a possibilidade de uma </w:t>
      </w:r>
      <w:proofErr w:type="spellStart"/>
      <w:r>
        <w:t>citorredução</w:t>
      </w:r>
      <w:proofErr w:type="spellEnd"/>
      <w:r>
        <w:t xml:space="preserve"> ótima. Um estudo multicêntrico e uma meta-análise avaliaram achados clínicos associados à </w:t>
      </w:r>
      <w:proofErr w:type="spellStart"/>
      <w:r>
        <w:t>citorredução</w:t>
      </w:r>
      <w:proofErr w:type="spellEnd"/>
      <w:r>
        <w:t xml:space="preserve"> </w:t>
      </w:r>
      <w:proofErr w:type="spellStart"/>
      <w:r>
        <w:t>sub-ótima</w:t>
      </w:r>
      <w:proofErr w:type="spellEnd"/>
      <w:r>
        <w:t xml:space="preserve"> que foram as seguintes: idade &gt; 60 anos, CA-125 &gt; 500 U/ml, Estado Físico da Sociedade Americana de </w:t>
      </w:r>
      <w:proofErr w:type="spellStart"/>
      <w:r>
        <w:t>Anestesiologistas</w:t>
      </w:r>
      <w:proofErr w:type="spellEnd"/>
      <w:r>
        <w:t xml:space="preserve"> (ASA) de </w:t>
      </w:r>
      <w:proofErr w:type="gramStart"/>
      <w:r>
        <w:t>3</w:t>
      </w:r>
      <w:proofErr w:type="gramEnd"/>
      <w:r>
        <w:t xml:space="preserve"> ou 4, baixos valores de albumina (&lt; 3,5 g/dl), EC IV e diagnóstico recente de tromboembolismo vascular20,46 . Os </w:t>
      </w:r>
      <w:proofErr w:type="spellStart"/>
      <w:r>
        <w:t>preditores</w:t>
      </w:r>
      <w:proofErr w:type="spellEnd"/>
      <w:r>
        <w:t xml:space="preserve"> radiológicos de </w:t>
      </w:r>
      <w:proofErr w:type="spellStart"/>
      <w:r>
        <w:t>citorredução</w:t>
      </w:r>
      <w:proofErr w:type="spellEnd"/>
      <w:r>
        <w:t xml:space="preserve"> </w:t>
      </w:r>
      <w:proofErr w:type="spellStart"/>
      <w:r>
        <w:t>sub-ótima</w:t>
      </w:r>
      <w:proofErr w:type="spellEnd"/>
      <w:r>
        <w:t xml:space="preserve"> foram os linfonodos </w:t>
      </w:r>
      <w:proofErr w:type="spellStart"/>
      <w:r>
        <w:t>retroperitoneais</w:t>
      </w:r>
      <w:proofErr w:type="spellEnd"/>
      <w:r>
        <w:t xml:space="preserve"> acima do hilo renal (incluindo </w:t>
      </w:r>
      <w:proofErr w:type="spellStart"/>
      <w:r>
        <w:t>supradiafragmáticos</w:t>
      </w:r>
      <w:proofErr w:type="spellEnd"/>
      <w:r>
        <w:t xml:space="preserve">) &gt; 1 cm, aderências ou espessamentos do intestino delgado, lesões mesentéricas &gt; 1 cm, lesões na raiz da artéria mesentérica superior &gt; 1 cm, lesões </w:t>
      </w:r>
      <w:proofErr w:type="spellStart"/>
      <w:r>
        <w:t>perisplênicas</w:t>
      </w:r>
      <w:proofErr w:type="spellEnd"/>
      <w:r>
        <w:t xml:space="preserve"> &gt; 1 </w:t>
      </w:r>
      <w:proofErr w:type="gramStart"/>
      <w:r>
        <w:t>cm47 .</w:t>
      </w:r>
      <w:proofErr w:type="gramEnd"/>
      <w:r>
        <w:t xml:space="preserve"> As evidências reforçam que as pacientes que apresentam evidência de doença disseminada para pulmões ou mediastino, metástases hepáticas parenquimatosas não ressecáveis ou linfonodos </w:t>
      </w:r>
      <w:proofErr w:type="spellStart"/>
      <w:r>
        <w:t>periportais</w:t>
      </w:r>
      <w:proofErr w:type="spellEnd"/>
      <w:r>
        <w:t xml:space="preserve"> volumosos são mais bem tratadas com quimioterapia neoadjuvante, pois existe baixa probabilidade de haver uma </w:t>
      </w:r>
      <w:proofErr w:type="spellStart"/>
      <w:r>
        <w:t>citorredução</w:t>
      </w:r>
      <w:proofErr w:type="spellEnd"/>
      <w:r>
        <w:t xml:space="preserve"> de lesões &lt; 1 cm (idealmente sem doença visível) devido à distribuição da </w:t>
      </w:r>
      <w:proofErr w:type="gramStart"/>
      <w:r>
        <w:t>doença20,</w:t>
      </w:r>
      <w:proofErr w:type="gramEnd"/>
      <w:r>
        <w:t xml:space="preserve">47 . Em meta-análise de </w:t>
      </w:r>
      <w:proofErr w:type="gramStart"/>
      <w:r>
        <w:t>4</w:t>
      </w:r>
      <w:proofErr w:type="gramEnd"/>
      <w:r>
        <w:t xml:space="preserve"> estudos clínicos randomizados (ECR) que incluíram mulheres </w:t>
      </w:r>
      <w:proofErr w:type="spellStart"/>
      <w:r>
        <w:t>estadiadas</w:t>
      </w:r>
      <w:proofErr w:type="spellEnd"/>
      <w:r>
        <w:t xml:space="preserve"> como FIGO III ou IV, a quimioterapia neoadjuvante foi superior à </w:t>
      </w:r>
      <w:proofErr w:type="spellStart"/>
      <w:r>
        <w:t>citorredução</w:t>
      </w:r>
      <w:proofErr w:type="spellEnd"/>
      <w:r>
        <w:t xml:space="preserve"> primária, alcançando taxas mais elevadas de </w:t>
      </w:r>
      <w:proofErr w:type="spellStart"/>
      <w:r>
        <w:t>citorredução</w:t>
      </w:r>
      <w:proofErr w:type="spellEnd"/>
      <w:r>
        <w:t xml:space="preserve"> completa (RR: 1,95 [95% IC, 1,33 a 2,87]; p = 0,0006; I 2 = 77%) e </w:t>
      </w:r>
      <w:proofErr w:type="spellStart"/>
      <w:r>
        <w:t>citorredução</w:t>
      </w:r>
      <w:proofErr w:type="spellEnd"/>
      <w:r>
        <w:t xml:space="preserve"> ótima (RR: 1,61 [IC95%, 1,05 a 2,47], p = 0,01, I 2 = 96%). Contudo, a taxa de doença residual (</w:t>
      </w:r>
      <w:proofErr w:type="gramStart"/>
      <w:r>
        <w:t>0</w:t>
      </w:r>
      <w:proofErr w:type="gramEnd"/>
      <w:r>
        <w:t xml:space="preserve"> cm a 1 cm) foi semelhante entre os dois grupos (p = 0,49)48 . Para as mulheres elegíveis para a </w:t>
      </w:r>
      <w:proofErr w:type="spellStart"/>
      <w:r>
        <w:t>citorredução</w:t>
      </w:r>
      <w:proofErr w:type="spellEnd"/>
      <w:r>
        <w:t xml:space="preserve"> primária, este é o tratamento de escolha, associado à quimioterapia adjuvante. Um estudo clínico randomizado (ECR) de fase III e uma meta-análise demonstram que a quimioterapia antes da cirurgia não é inferior à </w:t>
      </w:r>
      <w:proofErr w:type="spellStart"/>
      <w:r>
        <w:t>citorredução</w:t>
      </w:r>
      <w:proofErr w:type="spellEnd"/>
      <w:r>
        <w:t xml:space="preserve"> primária em relação à SLP e SG. No entanto, a prática atual é de reservar a </w:t>
      </w:r>
      <w:proofErr w:type="spellStart"/>
      <w:r>
        <w:t>neoadjuvância</w:t>
      </w:r>
      <w:proofErr w:type="spellEnd"/>
      <w:r>
        <w:t xml:space="preserve"> apenas a pacientes não candidatas a </w:t>
      </w:r>
      <w:proofErr w:type="spellStart"/>
      <w:r>
        <w:t>citorredução</w:t>
      </w:r>
      <w:proofErr w:type="spellEnd"/>
      <w:r>
        <w:t xml:space="preserve"> </w:t>
      </w:r>
      <w:proofErr w:type="gramStart"/>
      <w:r>
        <w:t>primária23,</w:t>
      </w:r>
      <w:proofErr w:type="gramEnd"/>
      <w:r>
        <w:t xml:space="preserve">49 . A cirurgia primária pode oferecer uma sobrevida superior em pacientes selecionadas. A análise de subgrupo do estudo randomizado de </w:t>
      </w:r>
      <w:proofErr w:type="spellStart"/>
      <w:r>
        <w:t>Vergote</w:t>
      </w:r>
      <w:proofErr w:type="spellEnd"/>
      <w:r>
        <w:t xml:space="preserve"> </w:t>
      </w:r>
      <w:proofErr w:type="gramStart"/>
      <w:r>
        <w:t>et</w:t>
      </w:r>
      <w:proofErr w:type="gramEnd"/>
      <w:r>
        <w:t xml:space="preserve"> al. do EORTC demostrou que os pacientes com neoplasia em estádio IIIC e lesões metastáticas menores de 45 mm tiveram maior sobrevida com a </w:t>
      </w:r>
      <w:proofErr w:type="spellStart"/>
      <w:r>
        <w:t>citorredução</w:t>
      </w:r>
      <w:proofErr w:type="spellEnd"/>
      <w:r>
        <w:t xml:space="preserve"> primária comparada à quimioterapia neoadjuvante40 . A Sociedade de Ginecologia Oncológica e a Sociedade Americana de Oncologia Clínica esquematicamente recomendam que as pacientes com alto perfil de risco </w:t>
      </w:r>
      <w:proofErr w:type="spellStart"/>
      <w:r>
        <w:t>perioperatório</w:t>
      </w:r>
      <w:proofErr w:type="spellEnd"/>
      <w:r>
        <w:t xml:space="preserve"> ou com uma baixa probabilidade de se conseguir uma </w:t>
      </w:r>
      <w:proofErr w:type="spellStart"/>
      <w:r>
        <w:t>citorredução</w:t>
      </w:r>
      <w:proofErr w:type="spellEnd"/>
      <w:r>
        <w:t xml:space="preserve"> ótima devem receber quimioterapia neoadjuvante. Para as mulheres que são aptas para a cirurgia de </w:t>
      </w:r>
      <w:proofErr w:type="spellStart"/>
      <w:r>
        <w:t>citorredução</w:t>
      </w:r>
      <w:proofErr w:type="spellEnd"/>
      <w:r>
        <w:t xml:space="preserve"> primária e com doença potencialmente ressecável recomenda-se a quimioterapia neoadjuvante ou a cirurgia </w:t>
      </w:r>
      <w:proofErr w:type="spellStart"/>
      <w:r>
        <w:t>citorredutora</w:t>
      </w:r>
      <w:proofErr w:type="spellEnd"/>
      <w:r>
        <w:t xml:space="preserve"> primária. No entanto, esta é preferível se houver uma probabilidade alta de se conseguir uma </w:t>
      </w:r>
      <w:proofErr w:type="spellStart"/>
      <w:r>
        <w:t>citorredução</w:t>
      </w:r>
      <w:proofErr w:type="spellEnd"/>
      <w:r>
        <w:t xml:space="preserve"> da doença &lt; 1 cm ou idealmente sem doença visível com uma morbidade </w:t>
      </w:r>
      <w:proofErr w:type="gramStart"/>
      <w:r>
        <w:t>aceitável20 .</w:t>
      </w:r>
      <w:proofErr w:type="gramEnd"/>
      <w:r>
        <w:t xml:space="preserve"> Além disso, o tratamento deve ser adaptado à paciente e deve levar em consideração as suas </w:t>
      </w:r>
      <w:r>
        <w:lastRenderedPageBreak/>
        <w:t>vontade, idade e capacidade funcional (</w:t>
      </w:r>
      <w:proofErr w:type="gramStart"/>
      <w:r>
        <w:t>performance</w:t>
      </w:r>
      <w:proofErr w:type="gramEnd"/>
      <w:r>
        <w:t xml:space="preserve"> status) e o tipo </w:t>
      </w:r>
      <w:proofErr w:type="spellStart"/>
      <w:r>
        <w:t>histoátológico</w:t>
      </w:r>
      <w:proofErr w:type="spellEnd"/>
      <w:r>
        <w:t xml:space="preserve"> e </w:t>
      </w:r>
      <w:proofErr w:type="spellStart"/>
      <w:r>
        <w:t>estadiamento</w:t>
      </w:r>
      <w:proofErr w:type="spellEnd"/>
      <w:r>
        <w:t xml:space="preserve"> da neoplasia39 . Quimioterapia adjuvante O papel da quimioterapia adjuvante baseada em composto de platina associada </w:t>
      </w:r>
      <w:proofErr w:type="gramStart"/>
      <w:r>
        <w:t>a</w:t>
      </w:r>
      <w:proofErr w:type="gramEnd"/>
      <w:r>
        <w:t xml:space="preserve"> </w:t>
      </w:r>
      <w:proofErr w:type="spellStart"/>
      <w:r>
        <w:t>taxano</w:t>
      </w:r>
      <w:proofErr w:type="spellEnd"/>
      <w:r>
        <w:t xml:space="preserve"> (</w:t>
      </w:r>
      <w:proofErr w:type="spellStart"/>
      <w:r>
        <w:t>carboplatina</w:t>
      </w:r>
      <w:proofErr w:type="spellEnd"/>
      <w:r>
        <w:t xml:space="preserve"> + </w:t>
      </w:r>
      <w:proofErr w:type="spellStart"/>
      <w:r>
        <w:t>paclitaxel</w:t>
      </w:r>
      <w:proofErr w:type="spellEnd"/>
      <w:r>
        <w:t xml:space="preserve">) para pacientes com câncer de ovário em estágios iniciais de alto risco ou avançados após a cirurgia de </w:t>
      </w:r>
      <w:proofErr w:type="spellStart"/>
      <w:r>
        <w:t>citorredução</w:t>
      </w:r>
      <w:proofErr w:type="spellEnd"/>
      <w:r>
        <w:t xml:space="preserve"> está bem consolidado na literatura50,51 . A combinação terapêutica de dose densa (</w:t>
      </w:r>
      <w:proofErr w:type="spellStart"/>
      <w:r>
        <w:t>carboplatina</w:t>
      </w:r>
      <w:proofErr w:type="spellEnd"/>
      <w:r>
        <w:t xml:space="preserve"> AUC </w:t>
      </w:r>
      <w:proofErr w:type="gramStart"/>
      <w:r>
        <w:t>6</w:t>
      </w:r>
      <w:proofErr w:type="gramEnd"/>
      <w:r>
        <w:t xml:space="preserve"> no D1 e </w:t>
      </w:r>
      <w:proofErr w:type="spellStart"/>
      <w:r>
        <w:t>paclitaxel</w:t>
      </w:r>
      <w:proofErr w:type="spellEnd"/>
      <w:r>
        <w:t xml:space="preserve"> 80 mg/m², nos D1, D8 e D15) não foi estudada em pacientes com neoplasia em estádio I 43,50 . Nos demais estádios, pode-se usar o esquema de dose densa. Acredita-se que um maior número de infusões e uma maior duração da exposição ao </w:t>
      </w:r>
      <w:proofErr w:type="spellStart"/>
      <w:r>
        <w:t>paclitaxel</w:t>
      </w:r>
      <w:proofErr w:type="spellEnd"/>
      <w:r>
        <w:t xml:space="preserve"> com um esquema de dose densa aumentam a perfusão de medicamentos </w:t>
      </w:r>
      <w:proofErr w:type="spellStart"/>
      <w:r>
        <w:t>intratumorais</w:t>
      </w:r>
      <w:proofErr w:type="spellEnd"/>
      <w:r>
        <w:t xml:space="preserve"> e inibem a </w:t>
      </w:r>
      <w:proofErr w:type="spellStart"/>
      <w:r>
        <w:t>angiogênese</w:t>
      </w:r>
      <w:proofErr w:type="spellEnd"/>
      <w:r>
        <w:t xml:space="preserve">. Esses achados estão embasados principalmente no estudo japonês de fase III, que contou com 637 pacientes em estádios II a IV e comparou o esquema estabelecido a cada três semanas, por seis ciclos, com </w:t>
      </w:r>
      <w:proofErr w:type="spellStart"/>
      <w:r>
        <w:t>carboplatina</w:t>
      </w:r>
      <w:proofErr w:type="spellEnd"/>
      <w:r>
        <w:t xml:space="preserve"> AUC </w:t>
      </w:r>
      <w:proofErr w:type="gramStart"/>
      <w:r>
        <w:t>6</w:t>
      </w:r>
      <w:proofErr w:type="gramEnd"/>
      <w:r>
        <w:t xml:space="preserve"> no D1 associada a </w:t>
      </w:r>
      <w:proofErr w:type="spellStart"/>
      <w:r>
        <w:t>paclitaxel</w:t>
      </w:r>
      <w:proofErr w:type="spellEnd"/>
      <w:r>
        <w:t xml:space="preserve"> 80 mg/m² nos D1, D8 e D15, repetidos a cada três semanas, também por seis ciclos. Os resultados mostraram aumento significativo na SLP (28,2 versus 17,5 meses; HR=0,76 IC 95%</w:t>
      </w:r>
      <w:proofErr w:type="gramStart"/>
      <w:r>
        <w:t>,</w:t>
      </w:r>
      <w:proofErr w:type="gramEnd"/>
      <w:r>
        <w:t xml:space="preserve">0,62-0,91; p=0,0037) e SG (100,5 versus 62,2 meses; HR=0,79 HR 0,79, IC 95% 0,63-0,99; p=0,039). Não foi observado benefício de SG com o esquema de dose densa em pacientes com os tipos histológicos </w:t>
      </w:r>
      <w:proofErr w:type="spellStart"/>
      <w:r>
        <w:t>mucinosos</w:t>
      </w:r>
      <w:proofErr w:type="spellEnd"/>
      <w:r>
        <w:t xml:space="preserve"> ou de células claras. A toxicidade hematológica foi maior com o esquema </w:t>
      </w:r>
      <w:proofErr w:type="gramStart"/>
      <w:r>
        <w:t>semanal43 .</w:t>
      </w:r>
      <w:proofErr w:type="gramEnd"/>
      <w:r>
        <w:t xml:space="preserve"> Um estudo randomizado com 692 pacientes comparou o esquema estabelecido a cada três semanas por seis ciclos, em que 84% das pacientes receberam </w:t>
      </w:r>
      <w:proofErr w:type="spellStart"/>
      <w:r>
        <w:t>bevacizumabe</w:t>
      </w:r>
      <w:proofErr w:type="spellEnd"/>
      <w:r>
        <w:t xml:space="preserve"> associado à </w:t>
      </w:r>
      <w:proofErr w:type="spellStart"/>
      <w:r>
        <w:t>carboplatina</w:t>
      </w:r>
      <w:proofErr w:type="spellEnd"/>
      <w:r>
        <w:t xml:space="preserve"> e </w:t>
      </w:r>
      <w:proofErr w:type="spellStart"/>
      <w:r>
        <w:t>paclitaxel</w:t>
      </w:r>
      <w:proofErr w:type="spellEnd"/>
      <w:r>
        <w:t xml:space="preserve">. Nas pacientes que não receberam </w:t>
      </w:r>
      <w:proofErr w:type="spellStart"/>
      <w:r>
        <w:t>bevacizumabe</w:t>
      </w:r>
      <w:proofErr w:type="spellEnd"/>
      <w:r>
        <w:t xml:space="preserve">, o </w:t>
      </w:r>
      <w:proofErr w:type="spellStart"/>
      <w:r>
        <w:t>paclitaxel</w:t>
      </w:r>
      <w:proofErr w:type="spellEnd"/>
      <w:r>
        <w:t xml:space="preserve"> semanal foi associado à mediana de SLP, que foi 3,9 meses mais que a observada com </w:t>
      </w:r>
      <w:proofErr w:type="spellStart"/>
      <w:r>
        <w:t>paclitaxel</w:t>
      </w:r>
      <w:proofErr w:type="spellEnd"/>
      <w:r>
        <w:t xml:space="preserve"> administrado a cada três semanas (14,2 contra 10,3 meses). No entanto, entre os pacientes que receberam </w:t>
      </w:r>
      <w:proofErr w:type="spellStart"/>
      <w:r>
        <w:t>bevacizumabe</w:t>
      </w:r>
      <w:proofErr w:type="spellEnd"/>
      <w:r>
        <w:t xml:space="preserve">, o </w:t>
      </w:r>
      <w:proofErr w:type="spellStart"/>
      <w:r>
        <w:t>paclitaxel</w:t>
      </w:r>
      <w:proofErr w:type="spellEnd"/>
      <w:r>
        <w:t xml:space="preserve"> semanal não prolongou significativamente a SLP, em comparação com o </w:t>
      </w:r>
      <w:proofErr w:type="spellStart"/>
      <w:r>
        <w:t>paclitaxel</w:t>
      </w:r>
      <w:proofErr w:type="spellEnd"/>
      <w:r>
        <w:t xml:space="preserve"> administrado a cada três semanas (14,9 meses e 14,7 meses, respectivamente). Nesse estudo também houve maior toxicidade hematológica com a dose densa, como anemia, neuropatia e </w:t>
      </w:r>
      <w:proofErr w:type="gramStart"/>
      <w:r>
        <w:t>neutropenia44 .</w:t>
      </w:r>
      <w:proofErr w:type="gramEnd"/>
      <w:r>
        <w:t xml:space="preserve"> A adição de um terceiro fármaco ao esquema de composto de platina e </w:t>
      </w:r>
      <w:proofErr w:type="spellStart"/>
      <w:r>
        <w:t>taxano</w:t>
      </w:r>
      <w:proofErr w:type="spellEnd"/>
      <w:r>
        <w:t xml:space="preserve"> não parece apresentar benefícios, além de aumentar a incidência de eventos adversos. O uso de </w:t>
      </w:r>
      <w:proofErr w:type="spellStart"/>
      <w:r>
        <w:t>gencitabina</w:t>
      </w:r>
      <w:proofErr w:type="spellEnd"/>
      <w:r>
        <w:t xml:space="preserve">, por exemplo, além de acrescentar toxicidade ao esquema, demonstrou redução no tempo de </w:t>
      </w:r>
      <w:proofErr w:type="gramStart"/>
      <w:r>
        <w:t>SLP51 .</w:t>
      </w:r>
      <w:proofErr w:type="gramEnd"/>
      <w:r>
        <w:t xml:space="preserve"> A associação de </w:t>
      </w:r>
      <w:proofErr w:type="spellStart"/>
      <w:r>
        <w:t>interferona</w:t>
      </w:r>
      <w:proofErr w:type="spellEnd"/>
      <w:r>
        <w:t xml:space="preserve"> (alfa ou gama) à quimioterapia pós-operatória também não se mostrou superior à quimioterapia isoladamente em termos de SG e SLP, conforme resultado de meta-análise de ensaios </w:t>
      </w:r>
      <w:proofErr w:type="gramStart"/>
      <w:r>
        <w:t>clínicos52 .</w:t>
      </w:r>
      <w:proofErr w:type="gramEnd"/>
      <w:r>
        <w:t xml:space="preserve"> Quimioterapia intraperitoneal associada à </w:t>
      </w:r>
      <w:proofErr w:type="spellStart"/>
      <w:r>
        <w:t>citorredução</w:t>
      </w:r>
      <w:proofErr w:type="spellEnd"/>
      <w:r>
        <w:t xml:space="preserve"> A </w:t>
      </w:r>
      <w:proofErr w:type="spellStart"/>
      <w:r>
        <w:t>carcinomatose</w:t>
      </w:r>
      <w:proofErr w:type="spellEnd"/>
      <w:r>
        <w:t xml:space="preserve"> peritoneal representa uma forma devastadora de progressão do câncer de ovário com um mau </w:t>
      </w:r>
      <w:proofErr w:type="gramStart"/>
      <w:r>
        <w:t>prognóstico53 .</w:t>
      </w:r>
      <w:proofErr w:type="gramEnd"/>
      <w:r>
        <w:t xml:space="preserve"> Ao se fazer o diagnóstico, dois terços das pacientes com câncer de ovário já desenvolveram </w:t>
      </w:r>
      <w:proofErr w:type="spellStart"/>
      <w:r>
        <w:t>carcinomatose</w:t>
      </w:r>
      <w:proofErr w:type="spellEnd"/>
      <w:r>
        <w:t xml:space="preserve"> peritoneal e mais de um terço já se apresenta com ascite. A gênese dessa entidade clínica pode ser explicada por vários modelos biológicos. Quando os tumores grandes são reduzidos, as células tumorais residuais tornam-se mais sensíveis à quimioterapia e são estimuladas a voltar à fase proliferativa do ciclo celular, tornando-se mais ativas e suscetíveis ao efeito citotóxico da terapia </w:t>
      </w:r>
      <w:proofErr w:type="gramStart"/>
      <w:r>
        <w:t>antiblástica53,</w:t>
      </w:r>
      <w:proofErr w:type="gramEnd"/>
      <w:r>
        <w:t xml:space="preserve">54,55 . Alguns quimioterápicos que atuam na terapia sistêmica do câncer de ovário podem ser considerados para administração intraperitoneal. O efeito sinérgico com o calor é devido ao fato de o aumento da temperatura poder aumentar a capacidade de resposta das células tumorais aos agentes citotóxicos. A cisplatina, a </w:t>
      </w:r>
      <w:proofErr w:type="spellStart"/>
      <w:r>
        <w:t>doxorubicina</w:t>
      </w:r>
      <w:proofErr w:type="spellEnd"/>
      <w:r>
        <w:t xml:space="preserve">, a </w:t>
      </w:r>
      <w:proofErr w:type="spellStart"/>
      <w:r>
        <w:t>oxaliplatina</w:t>
      </w:r>
      <w:proofErr w:type="spellEnd"/>
      <w:r>
        <w:t xml:space="preserve"> e a </w:t>
      </w:r>
      <w:proofErr w:type="spellStart"/>
      <w:r>
        <w:t>mitomicina</w:t>
      </w:r>
      <w:proofErr w:type="spellEnd"/>
      <w:r>
        <w:t xml:space="preserve"> C foram mais utilizadas. O </w:t>
      </w:r>
      <w:proofErr w:type="spellStart"/>
      <w:r>
        <w:t>paclitaxel</w:t>
      </w:r>
      <w:proofErr w:type="spellEnd"/>
      <w:r>
        <w:t xml:space="preserve"> e o </w:t>
      </w:r>
      <w:proofErr w:type="spellStart"/>
      <w:r>
        <w:t>docetaxel</w:t>
      </w:r>
      <w:proofErr w:type="spellEnd"/>
      <w:r>
        <w:t xml:space="preserve"> também demonstraram eficácia devido à farmacocinética favorável. Estudos demonstram que, </w:t>
      </w:r>
      <w:r>
        <w:lastRenderedPageBreak/>
        <w:t xml:space="preserve">em comparação ao plasma, as concentrações máximas de </w:t>
      </w:r>
      <w:proofErr w:type="spellStart"/>
      <w:r>
        <w:t>paclitaxel</w:t>
      </w:r>
      <w:proofErr w:type="spellEnd"/>
      <w:r>
        <w:t xml:space="preserve"> na cavidade peritoneal excedem as concentrações plasmáticas em 1.000 vezes, e a cisplatina, 12 </w:t>
      </w:r>
      <w:proofErr w:type="gramStart"/>
      <w:r>
        <w:t>vezes56 ,</w:t>
      </w:r>
      <w:proofErr w:type="gramEnd"/>
      <w:r>
        <w:t xml:space="preserve"> possibilitando assim um efeito </w:t>
      </w:r>
      <w:proofErr w:type="spellStart"/>
      <w:r>
        <w:t>antineoplásico</w:t>
      </w:r>
      <w:proofErr w:type="spellEnd"/>
      <w:r>
        <w:t xml:space="preserve"> máximo, diminuindo a resistência à quimioterapia ao atingir maiores concentrações intracelulares com toxicidade sistêmica mínima53,57 . Pacientes com doença primária ou recorrente após cirurgia </w:t>
      </w:r>
      <w:proofErr w:type="spellStart"/>
      <w:r>
        <w:t>citorredutora</w:t>
      </w:r>
      <w:proofErr w:type="spellEnd"/>
      <w:r>
        <w:t xml:space="preserve"> completa, sem doença macroscópica, podem se beneficiar da quimioterapia intraperitoneal </w:t>
      </w:r>
      <w:proofErr w:type="spellStart"/>
      <w:r>
        <w:t>hipertérmica</w:t>
      </w:r>
      <w:proofErr w:type="spellEnd"/>
      <w:r>
        <w:t xml:space="preserve"> (HIPEC). Uma meta-análise de estudos comparativos recente demonstrou que a HIPEC, associada à cirurgia </w:t>
      </w:r>
      <w:proofErr w:type="spellStart"/>
      <w:r>
        <w:t>citorredutora</w:t>
      </w:r>
      <w:proofErr w:type="spellEnd"/>
      <w:r>
        <w:t xml:space="preserve"> completa e à quimioterapia endovenosa, resultou em uma sobrevida significativamente maior em um ano em comparação com a cirurgia </w:t>
      </w:r>
      <w:proofErr w:type="spellStart"/>
      <w:r>
        <w:t>citorredutora</w:t>
      </w:r>
      <w:proofErr w:type="spellEnd"/>
      <w:r>
        <w:t xml:space="preserve"> completa associada à quimioterapia endovenosa (OR 3,76, IC 95%, 1,81-7,82)</w:t>
      </w:r>
      <w:proofErr w:type="gramStart"/>
      <w:r>
        <w:t>58 .</w:t>
      </w:r>
      <w:proofErr w:type="gramEnd"/>
      <w:r>
        <w:t xml:space="preserve"> As evidências disponíveis sugerem que a quimioterapia intraperitoneal adjuvante aumenta a SG em pacientes com </w:t>
      </w:r>
      <w:proofErr w:type="spellStart"/>
      <w:r>
        <w:t>citorredução</w:t>
      </w:r>
      <w:proofErr w:type="spellEnd"/>
      <w:r>
        <w:t xml:space="preserve"> ótima; no entanto, devido à toxicidade significativa do esquema, associada à baixa experiência da maioria dos centros com seu uso, esse tratamento tornou-se menos </w:t>
      </w:r>
      <w:proofErr w:type="gramStart"/>
      <w:r>
        <w:t>disseminado59 .</w:t>
      </w:r>
      <w:proofErr w:type="gramEnd"/>
      <w:r>
        <w:t xml:space="preserve"> A HIPEC associada à </w:t>
      </w:r>
      <w:proofErr w:type="spellStart"/>
      <w:r>
        <w:t>citorredução</w:t>
      </w:r>
      <w:proofErr w:type="spellEnd"/>
      <w:r>
        <w:t xml:space="preserve"> de intervalo pode ser uma opção para pacientes </w:t>
      </w:r>
      <w:proofErr w:type="spellStart"/>
      <w:r>
        <w:t>estadiadas</w:t>
      </w:r>
      <w:proofErr w:type="spellEnd"/>
      <w:r>
        <w:t xml:space="preserve"> como FIGO IIIC e IV, desde que realizada em centros especializados que tenham expertise nessa </w:t>
      </w:r>
      <w:proofErr w:type="gramStart"/>
      <w:r>
        <w:t>técnica60 .</w:t>
      </w:r>
      <w:proofErr w:type="gramEnd"/>
      <w:r>
        <w:t xml:space="preserve"> No Brasil, o Conselho Federal de Medicina (CFM), em seu Parecer no 6/2017, em resposta à demanda apresentada pela Secretaria de Ciência, Tecnologia e Insumos Estratégicos do Ministério da Saúde (SCTIE/), reconheceu a HIPEC como procedimento terapêutico de tumores </w:t>
      </w:r>
      <w:proofErr w:type="spellStart"/>
      <w:r>
        <w:t>mucinosos</w:t>
      </w:r>
      <w:proofErr w:type="spellEnd"/>
      <w:r>
        <w:t xml:space="preserve"> do apêndice </w:t>
      </w:r>
      <w:proofErr w:type="spellStart"/>
      <w:r>
        <w:t>cecal</w:t>
      </w:r>
      <w:proofErr w:type="spellEnd"/>
      <w:r>
        <w:t xml:space="preserve">, do </w:t>
      </w:r>
      <w:proofErr w:type="spellStart"/>
      <w:r>
        <w:t>pseudomixoma</w:t>
      </w:r>
      <w:proofErr w:type="spellEnd"/>
      <w:r>
        <w:t xml:space="preserve"> peritoneal e do </w:t>
      </w:r>
      <w:proofErr w:type="spellStart"/>
      <w:r>
        <w:t>mesotelioma</w:t>
      </w:r>
      <w:proofErr w:type="spellEnd"/>
      <w:r>
        <w:t xml:space="preserve"> peritoneal. Este procedimento, em 2018, foi demandado pela Sociedade Brasileira de Cirurgia Oncológica (SBCO) para avaliação pela CONITEC. </w:t>
      </w:r>
      <w:proofErr w:type="gramStart"/>
      <w:r>
        <w:t>4.3 RECIDIVA TUMORAL</w:t>
      </w:r>
      <w:proofErr w:type="gramEnd"/>
      <w:r>
        <w:t xml:space="preserve"> A escolha do tratamento na recidiva depende basicamente da resposta ao tratamento prévio. Classificam-se as pacientes em sensíveis, resistentes ou refratárias à quimioterapia com composto de platina de acordo com o intervalo livre de progressão: se a recidiva ocorrer em seis meses ou mais, as pacientes são consideradas sensíveis; se ocorrer em menos de seis meses, resistentes; e se não houver resposta ou se houver progressão </w:t>
      </w:r>
      <w:proofErr w:type="gramStart"/>
      <w:r>
        <w:t>tumoral durante a quimioterapia, refratárias</w:t>
      </w:r>
      <w:proofErr w:type="gramEnd"/>
      <w:r>
        <w:t xml:space="preserve">. A resistência ao tratamento prévio com composto de platina é um importante fator prognóstico e </w:t>
      </w:r>
      <w:proofErr w:type="gramStart"/>
      <w:r>
        <w:t>preditivo6 .</w:t>
      </w:r>
      <w:proofErr w:type="gramEnd"/>
      <w:r w:rsidRPr="005F1F1B">
        <w:t xml:space="preserve"> </w:t>
      </w:r>
      <w:r>
        <w:t xml:space="preserve">Cirurgia de resgate na recidiva tumoral A resposta ao tratamento com cirurgia </w:t>
      </w:r>
      <w:proofErr w:type="spellStart"/>
      <w:r>
        <w:t>citorredutora</w:t>
      </w:r>
      <w:proofErr w:type="spellEnd"/>
      <w:r>
        <w:t xml:space="preserve"> associada à quimioterapia adjuvante à base de composto de platina costuma ser muito satisfatória. No entanto, as taxas de recidiva ainda são bastante </w:t>
      </w:r>
      <w:proofErr w:type="gramStart"/>
      <w:r>
        <w:t>elevadas61 .</w:t>
      </w:r>
      <w:proofErr w:type="gramEnd"/>
      <w:r>
        <w:t xml:space="preserve"> Até o momento, entretanto, a cirurgia em câncer de ovário recorrente não foi definida por evidência de nível </w:t>
      </w:r>
      <w:proofErr w:type="gramStart"/>
      <w:r>
        <w:t>1</w:t>
      </w:r>
      <w:proofErr w:type="gramEnd"/>
      <w:r>
        <w:t xml:space="preserve">. As taxas de complicações </w:t>
      </w:r>
      <w:proofErr w:type="spellStart"/>
      <w:r>
        <w:t>perioperatórias</w:t>
      </w:r>
      <w:proofErr w:type="spellEnd"/>
      <w:r>
        <w:t xml:space="preserve"> e de mortalidade dos procedimentos cirúrgicos secundários para câncer epitelial de ovário são relativamente altas, e a seleção cuidadosa de pacientes é extremamente relevante. Nos últimos anos, numerosos estudos relataram que o tratamento cirúrgico do câncer epitelial de ovário recorrente pode prolongar significativamente a sobrevida. Alguns critérios de seleção para cirurgia secundária devem ser considerados, como um intervalo maior que 12 meses entre o final do primeiro tratamento até a recorrência, uma boa resposta à quimioterapia anterior, a possibilidade de ressecção completa do tumor, boas condições gerais e, principalmente, as pacientes serem </w:t>
      </w:r>
      <w:proofErr w:type="gramStart"/>
      <w:r>
        <w:t>jovens62 ,</w:t>
      </w:r>
      <w:proofErr w:type="gramEnd"/>
      <w:r>
        <w:t xml:space="preserve"> 63 . Um estudo recente de fase III controlado e randomizado foi apresentado em um encontro da Sociedade Americana de Oncologia Clínica (ASCO) em 2017 e avaliou o impacto da cirurgia de </w:t>
      </w:r>
      <w:proofErr w:type="spellStart"/>
      <w:r>
        <w:t>citorredução</w:t>
      </w:r>
      <w:proofErr w:type="spellEnd"/>
      <w:r>
        <w:t xml:space="preserve"> secundária em câncer de ovário recorrente. Foram randomizadas 407 pacientes, das quais a grande maioria estava sem uso de composto de platina por pelo menos um ano. A ressecção completa foi alcançada em 67% dos casos; A SLP foi de 19,6 meses no grupo de pacientes que </w:t>
      </w:r>
      <w:r>
        <w:lastRenderedPageBreak/>
        <w:t xml:space="preserve">receberam a </w:t>
      </w:r>
      <w:proofErr w:type="spellStart"/>
      <w:r>
        <w:t>citorredução</w:t>
      </w:r>
      <w:proofErr w:type="spellEnd"/>
      <w:r>
        <w:t xml:space="preserve"> secundária, comparada </w:t>
      </w:r>
      <w:proofErr w:type="gramStart"/>
      <w:r>
        <w:t>a</w:t>
      </w:r>
      <w:proofErr w:type="gramEnd"/>
      <w:r>
        <w:t xml:space="preserve"> 14 meses nas pacientes em que não se conseguiu proceder-se à cirurgia (p 6 meses) O início do tratamento das pacientes com neoplasia de ovário com recidiva tumoral baseia-se na recidiva clínica, quando a paciente apresentar sintomas ou quando houver progressão radiológica da doença. Não há indicação de início do tratamento quando há apenas elevações do CA-</w:t>
      </w:r>
      <w:proofErr w:type="gramStart"/>
      <w:r>
        <w:t>1256 .</w:t>
      </w:r>
      <w:proofErr w:type="gramEnd"/>
      <w:r>
        <w:t xml:space="preserve"> Em estudo com 1.442 pacientes com neoplasia epitelial de ovário após remissão completa posterior à quimioterapia, foram randomizadas mulheres para tratamento precoce com apenas elevação do CA-125, com resultados comparados ao tratamento tardio, nos casos em que este foi clinicamente indicado. Não houve diferença em SG entre os dois grupos, e as pacientes que receberam o tratamento precoce tiveram pior qualidade de </w:t>
      </w:r>
      <w:proofErr w:type="gramStart"/>
      <w:r>
        <w:t>vida64 .</w:t>
      </w:r>
      <w:proofErr w:type="gramEnd"/>
      <w:r>
        <w:t xml:space="preserve"> Na doença recorrente sensível </w:t>
      </w:r>
      <w:proofErr w:type="gramStart"/>
      <w:r>
        <w:t>a composto</w:t>
      </w:r>
      <w:proofErr w:type="gramEnd"/>
      <w:r>
        <w:t xml:space="preserve"> de platina, a </w:t>
      </w:r>
      <w:proofErr w:type="spellStart"/>
      <w:r>
        <w:t>citorredução</w:t>
      </w:r>
      <w:proofErr w:type="spellEnd"/>
      <w:r>
        <w:t xml:space="preserve"> secundária, quando indicada, deve ser seguida de nova quimioterapia com esse quimioterápico. Estudos sugerem que, quanto mais distante do tratamento inicial, isto é, quanto maior o intervalo livre do composto de platina, maior a taxa de resposta com a reintrodução desse quimioterápico. As opções de quimioterapia são [</w:t>
      </w:r>
      <w:proofErr w:type="spellStart"/>
      <w:r>
        <w:t>carboplatina</w:t>
      </w:r>
      <w:proofErr w:type="spellEnd"/>
      <w:r>
        <w:t xml:space="preserve"> e </w:t>
      </w:r>
      <w:proofErr w:type="spellStart"/>
      <w:r>
        <w:t>paclitaxel</w:t>
      </w:r>
      <w:proofErr w:type="spellEnd"/>
      <w:r>
        <w:t>] ou [</w:t>
      </w:r>
      <w:proofErr w:type="spellStart"/>
      <w:r>
        <w:t>gencitabina</w:t>
      </w:r>
      <w:proofErr w:type="spellEnd"/>
      <w:r>
        <w:t>] ou [</w:t>
      </w:r>
      <w:proofErr w:type="spellStart"/>
      <w:r>
        <w:t>carboplatina</w:t>
      </w:r>
      <w:proofErr w:type="spellEnd"/>
      <w:r>
        <w:t xml:space="preserve"> e </w:t>
      </w:r>
      <w:proofErr w:type="spellStart"/>
      <w:r>
        <w:t>doxorrubicina</w:t>
      </w:r>
      <w:proofErr w:type="spellEnd"/>
      <w:r>
        <w:t xml:space="preserve"> </w:t>
      </w:r>
      <w:proofErr w:type="spellStart"/>
      <w:r>
        <w:t>lipossomal</w:t>
      </w:r>
      <w:proofErr w:type="spellEnd"/>
      <w:r>
        <w:t xml:space="preserve"> </w:t>
      </w:r>
      <w:proofErr w:type="spellStart"/>
      <w:r>
        <w:t>peguilada</w:t>
      </w:r>
      <w:proofErr w:type="spellEnd"/>
      <w:r>
        <w:t xml:space="preserve">]. A RS da Cochrane avaliou a eficácia da </w:t>
      </w:r>
      <w:proofErr w:type="spellStart"/>
      <w:r>
        <w:t>doxorrubicina</w:t>
      </w:r>
      <w:proofErr w:type="spellEnd"/>
      <w:r>
        <w:t xml:space="preserve"> </w:t>
      </w:r>
      <w:proofErr w:type="spellStart"/>
      <w:r>
        <w:t>lipossomal</w:t>
      </w:r>
      <w:proofErr w:type="spellEnd"/>
      <w:r>
        <w:t xml:space="preserve"> </w:t>
      </w:r>
      <w:proofErr w:type="spellStart"/>
      <w:r>
        <w:t>peguilada</w:t>
      </w:r>
      <w:proofErr w:type="spellEnd"/>
      <w:r>
        <w:t xml:space="preserve"> em pacientes com câncer de ovário recorrente. Os estudos que avaliaram a associação da </w:t>
      </w:r>
      <w:proofErr w:type="spellStart"/>
      <w:r>
        <w:t>doxorrubicina</w:t>
      </w:r>
      <w:proofErr w:type="spellEnd"/>
      <w:r>
        <w:t xml:space="preserve"> </w:t>
      </w:r>
      <w:proofErr w:type="spellStart"/>
      <w:r>
        <w:t>lipossomal</w:t>
      </w:r>
      <w:proofErr w:type="spellEnd"/>
      <w:r>
        <w:t xml:space="preserve"> </w:t>
      </w:r>
      <w:proofErr w:type="spellStart"/>
      <w:r>
        <w:t>peguilada</w:t>
      </w:r>
      <w:proofErr w:type="spellEnd"/>
      <w:r>
        <w:t>/</w:t>
      </w:r>
      <w:proofErr w:type="spellStart"/>
      <w:r>
        <w:t>carboplatina</w:t>
      </w:r>
      <w:proofErr w:type="spellEnd"/>
      <w:r>
        <w:t xml:space="preserve"> vs. </w:t>
      </w:r>
      <w:proofErr w:type="spellStart"/>
      <w:r>
        <w:t>paclitaxel</w:t>
      </w:r>
      <w:proofErr w:type="spellEnd"/>
      <w:r>
        <w:t>/</w:t>
      </w:r>
      <w:proofErr w:type="spellStart"/>
      <w:r>
        <w:t>carboplatina</w:t>
      </w:r>
      <w:proofErr w:type="spellEnd"/>
      <w:r>
        <w:t xml:space="preserve"> (dois ECR) em pacientes sensíveis a composto de platina não demonstraram benefício significativo na SG, somente na SLP (1.164 pacientes, HR 0,85, IC95% 0,74 – 0,97; I² = 7%; p = 0,01). A </w:t>
      </w:r>
      <w:proofErr w:type="spellStart"/>
      <w:r>
        <w:t>doxorrubicina</w:t>
      </w:r>
      <w:proofErr w:type="spellEnd"/>
      <w:r>
        <w:t xml:space="preserve"> </w:t>
      </w:r>
      <w:proofErr w:type="spellStart"/>
      <w:r>
        <w:t>lipossomal</w:t>
      </w:r>
      <w:proofErr w:type="spellEnd"/>
      <w:r>
        <w:t xml:space="preserve"> </w:t>
      </w:r>
      <w:proofErr w:type="spellStart"/>
      <w:r>
        <w:t>peguilada</w:t>
      </w:r>
      <w:proofErr w:type="spellEnd"/>
      <w:r>
        <w:t>/</w:t>
      </w:r>
      <w:proofErr w:type="spellStart"/>
      <w:r>
        <w:t>carboplatina</w:t>
      </w:r>
      <w:proofErr w:type="spellEnd"/>
      <w:r>
        <w:t xml:space="preserve"> foi associada com significativamente mais anemia e trombocitopenia do que o </w:t>
      </w:r>
      <w:proofErr w:type="spellStart"/>
      <w:r>
        <w:t>paclitaxel</w:t>
      </w:r>
      <w:proofErr w:type="spellEnd"/>
      <w:r>
        <w:t>/</w:t>
      </w:r>
      <w:proofErr w:type="spellStart"/>
      <w:r>
        <w:t>carboplatina</w:t>
      </w:r>
      <w:proofErr w:type="spellEnd"/>
      <w:r>
        <w:t xml:space="preserve">, enquanto o </w:t>
      </w:r>
      <w:proofErr w:type="spellStart"/>
      <w:r>
        <w:t>paclitaxel</w:t>
      </w:r>
      <w:proofErr w:type="spellEnd"/>
      <w:r>
        <w:t>/</w:t>
      </w:r>
      <w:proofErr w:type="spellStart"/>
      <w:r>
        <w:t>carboplatina</w:t>
      </w:r>
      <w:proofErr w:type="spellEnd"/>
      <w:r>
        <w:t xml:space="preserve"> foi associado com mais alopecia, neuropatias, reações de hipersensibilidade e </w:t>
      </w:r>
      <w:proofErr w:type="spellStart"/>
      <w:r>
        <w:t>artralgias</w:t>
      </w:r>
      <w:proofErr w:type="spellEnd"/>
      <w:r>
        <w:t>/</w:t>
      </w:r>
      <w:proofErr w:type="gramStart"/>
      <w:r>
        <w:t>mialgias65 .</w:t>
      </w:r>
      <w:proofErr w:type="gramEnd"/>
      <w:r>
        <w:t xml:space="preserve"> Vários estudos têm analisado, ainda, o papel dos </w:t>
      </w:r>
      <w:proofErr w:type="spellStart"/>
      <w:r>
        <w:t>antiangiogênicos</w:t>
      </w:r>
      <w:proofErr w:type="spellEnd"/>
      <w:r>
        <w:t xml:space="preserve"> na recidiva tumoral. </w:t>
      </w:r>
      <w:proofErr w:type="spellStart"/>
      <w:r>
        <w:t>Carboplatina</w:t>
      </w:r>
      <w:proofErr w:type="spellEnd"/>
      <w:r>
        <w:t xml:space="preserve"> com </w:t>
      </w:r>
      <w:proofErr w:type="spellStart"/>
      <w:r>
        <w:t>paclitaxel</w:t>
      </w:r>
      <w:proofErr w:type="spellEnd"/>
      <w:r>
        <w:t xml:space="preserve"> ou </w:t>
      </w:r>
      <w:proofErr w:type="spellStart"/>
      <w:r>
        <w:t>gencitabina</w:t>
      </w:r>
      <w:proofErr w:type="spellEnd"/>
      <w:r>
        <w:t xml:space="preserve"> associado ao </w:t>
      </w:r>
      <w:proofErr w:type="spellStart"/>
      <w:r>
        <w:t>bevacizumabe</w:t>
      </w:r>
      <w:proofErr w:type="spellEnd"/>
      <w:r>
        <w:t xml:space="preserve">, seguido de </w:t>
      </w:r>
      <w:proofErr w:type="spellStart"/>
      <w:r>
        <w:t>bevacizumabe</w:t>
      </w:r>
      <w:proofErr w:type="spellEnd"/>
      <w:r>
        <w:t xml:space="preserve"> de manutenção como </w:t>
      </w:r>
      <w:proofErr w:type="spellStart"/>
      <w:r>
        <w:t>monoterapia</w:t>
      </w:r>
      <w:proofErr w:type="spellEnd"/>
      <w:r>
        <w:t xml:space="preserve"> até progressão de doença ou toxicidade podem ser alternativas. Inúmeras meta-análises </w:t>
      </w:r>
      <w:proofErr w:type="gramStart"/>
      <w:r>
        <w:t>mostraram</w:t>
      </w:r>
      <w:proofErr w:type="gramEnd"/>
      <w:r>
        <w:t xml:space="preserve"> aumento da SLP com a associação do </w:t>
      </w:r>
      <w:proofErr w:type="spellStart"/>
      <w:r>
        <w:t>bevacizumabe</w:t>
      </w:r>
      <w:proofErr w:type="spellEnd"/>
      <w:r>
        <w:t xml:space="preserve">, porém nem todos os trabalhos mostraram aumento da SG66,67,68 . Outras classes de medicamentos estão sendo estudadas. Os inibidores da enzima poli-ADP-ribose polimerase [PARP – </w:t>
      </w:r>
      <w:proofErr w:type="spellStart"/>
      <w:r>
        <w:t>Poly</w:t>
      </w:r>
      <w:proofErr w:type="spellEnd"/>
      <w:r>
        <w:t xml:space="preserve"> (ADP-ribose) </w:t>
      </w:r>
      <w:proofErr w:type="spellStart"/>
      <w:r>
        <w:t>polymerase</w:t>
      </w:r>
      <w:proofErr w:type="spellEnd"/>
      <w:r>
        <w:t xml:space="preserve">] possuem atividade em pacientes com câncer de ovário, principalmente naquelas com mutação em BRCA </w:t>
      </w:r>
      <w:proofErr w:type="gramStart"/>
      <w:r>
        <w:t>1</w:t>
      </w:r>
      <w:proofErr w:type="gramEnd"/>
      <w:r>
        <w:t xml:space="preserve"> e 2. O </w:t>
      </w:r>
      <w:proofErr w:type="spellStart"/>
      <w:r>
        <w:t>olaparibe</w:t>
      </w:r>
      <w:proofErr w:type="spellEnd"/>
      <w:r>
        <w:t xml:space="preserve"> está indicado e aprovado para uso no Brasil em mulheres com </w:t>
      </w:r>
      <w:proofErr w:type="spellStart"/>
      <w:r>
        <w:t>adenocarcinoma</w:t>
      </w:r>
      <w:proofErr w:type="spellEnd"/>
      <w:r>
        <w:t xml:space="preserve"> seroso de alto grau de ovário, tuba uterina ou peritônio que sejam portadoras de mutações germinativas ou somáticas nos genes BRCA1 e </w:t>
      </w:r>
      <w:proofErr w:type="gramStart"/>
      <w:r>
        <w:t>BRCA269 .</w:t>
      </w:r>
      <w:proofErr w:type="gramEnd"/>
      <w:r>
        <w:t xml:space="preserve"> O agente </w:t>
      </w:r>
      <w:proofErr w:type="spellStart"/>
      <w:r>
        <w:t>olaparibe</w:t>
      </w:r>
      <w:proofErr w:type="spellEnd"/>
      <w:r>
        <w:t xml:space="preserve"> prolongou a SLP quando associado à terapia convencional e como tratamento de manutenção em mulheres com câncer de ovário recorrente e sensíveis </w:t>
      </w:r>
      <w:proofErr w:type="gramStart"/>
      <w:r>
        <w:t>a composto</w:t>
      </w:r>
      <w:proofErr w:type="gramEnd"/>
      <w:r>
        <w:t xml:space="preserve"> de platina (HR 0,42, IC95% 0,29 - 0,60, n=426, dois estudos), mas sem benefício na SG (HR 1,05, IC95% 0,79 – 1,39; n=426; dois estudos). A terapia foi associada a uma maior incidência de eventos adversos em graus 3/4 durante a fase de manutenção do tratamento, mas, de modo geral, apresenta um perfil de tolerabilidade aceitável. No entanto, mais estudos são necessários para avaliação da sua efetividade na prática </w:t>
      </w:r>
      <w:proofErr w:type="gramStart"/>
      <w:r>
        <w:t>clínica70 .</w:t>
      </w:r>
      <w:proofErr w:type="gramEnd"/>
      <w:r>
        <w:t xml:space="preserve"> Estudos com outros análogos, ainda indisponíveis no Brasil, apresentam benefício em SLP. Em um estudo utilizando o análogo </w:t>
      </w:r>
      <w:proofErr w:type="spellStart"/>
      <w:r>
        <w:t>rucaparibe</w:t>
      </w:r>
      <w:proofErr w:type="spellEnd"/>
      <w:r>
        <w:t xml:space="preserve"> em pacientes com carcinoma de ovário de alto grau, sensível </w:t>
      </w:r>
      <w:proofErr w:type="gramStart"/>
      <w:r>
        <w:t>a composto</w:t>
      </w:r>
      <w:proofErr w:type="gramEnd"/>
      <w:r>
        <w:t xml:space="preserve"> de platina e recidivado, os efeitos antitumorais foram analisados de acordo com a presença ou não de mutações de BRCA e na presença ou não de perdas ou duplicações de regiões cromossômicas (LOH – </w:t>
      </w:r>
      <w:proofErr w:type="spellStart"/>
      <w:r>
        <w:t>loss</w:t>
      </w:r>
      <w:proofErr w:type="spellEnd"/>
      <w:r>
        <w:t xml:space="preserve"> </w:t>
      </w:r>
      <w:proofErr w:type="spellStart"/>
      <w:r>
        <w:t>of</w:t>
      </w:r>
      <w:proofErr w:type="spellEnd"/>
      <w:r>
        <w:t xml:space="preserve"> </w:t>
      </w:r>
      <w:proofErr w:type="spellStart"/>
      <w:r>
        <w:t>heterozygosity</w:t>
      </w:r>
      <w:proofErr w:type="spellEnd"/>
      <w:r>
        <w:t xml:space="preserve">). A </w:t>
      </w:r>
      <w:r>
        <w:lastRenderedPageBreak/>
        <w:t xml:space="preserve">mediana de SLP foi significativamente superior nos indivíduos com BRCA </w:t>
      </w:r>
      <w:proofErr w:type="spellStart"/>
      <w:r>
        <w:t>mutado</w:t>
      </w:r>
      <w:proofErr w:type="spellEnd"/>
      <w:r>
        <w:t xml:space="preserve">, 12,8 meses, e com alto LOH, 5,7 meses. Os resultados sugerem que pacientes com BRCA selvagem, mas na presença de alto LOH, possam ter benefício com essa </w:t>
      </w:r>
      <w:proofErr w:type="gramStart"/>
      <w:r>
        <w:t>conduta71 .</w:t>
      </w:r>
      <w:proofErr w:type="gramEnd"/>
      <w:r>
        <w:t xml:space="preserve"> O </w:t>
      </w:r>
      <w:proofErr w:type="spellStart"/>
      <w:r>
        <w:t>niraparibe</w:t>
      </w:r>
      <w:proofErr w:type="spellEnd"/>
      <w:r>
        <w:t xml:space="preserve"> apresentou mediana da duração de SLP significativamente superior, quando comparado a placebo, como manutenção em pacientes com tumores sensíveis a composto de platina na situação de doença recorrente, independentemente da presença ou não de mutações em BRCA ou de status de deficiência de recombinação homóloga, com efeitos adversos moderados sobre a medula </w:t>
      </w:r>
      <w:proofErr w:type="gramStart"/>
      <w:r>
        <w:t>óssea72 .</w:t>
      </w:r>
      <w:proofErr w:type="gramEnd"/>
      <w:r>
        <w:t xml:space="preserve"> Doença refratária ou resistente a composto de platina Apesar de verificar-se uma melhora significativa na terapia primária para a neoplasia de ovário com a cirurgia </w:t>
      </w:r>
      <w:proofErr w:type="spellStart"/>
      <w:r>
        <w:t>citorredutora</w:t>
      </w:r>
      <w:proofErr w:type="spellEnd"/>
      <w:r>
        <w:t xml:space="preserve"> e quimioterapia, pode haver um acelerado desenvolvimento de resistência ao tratamento, e as taxas de recorrência ainda são muito frequentes. Cerca de 80% das pacientes com câncer epitelial avançado de ovário recaem durante ou após a quimioterapia adjuvante com </w:t>
      </w:r>
      <w:proofErr w:type="spellStart"/>
      <w:r>
        <w:t>taxano</w:t>
      </w:r>
      <w:proofErr w:type="spellEnd"/>
      <w:r>
        <w:t xml:space="preserve">/composto de platina. Desses pacientes, um quarto é resistente ao composto de platina, embora todos os pacientes com doença recorrente cedo ou tarde desenvolvam resistência ao </w:t>
      </w:r>
      <w:proofErr w:type="gramStart"/>
      <w:r>
        <w:t>medicamento63,</w:t>
      </w:r>
      <w:proofErr w:type="gramEnd"/>
      <w:r>
        <w:t xml:space="preserve">73 . Para os pacientes resistentes ou refratários </w:t>
      </w:r>
      <w:proofErr w:type="gramStart"/>
      <w:r>
        <w:t>a composto</w:t>
      </w:r>
      <w:proofErr w:type="gramEnd"/>
      <w:r>
        <w:t xml:space="preserve"> de platina, não há uma terapia padrão. A terapia com agente único é semelhante à </w:t>
      </w:r>
      <w:proofErr w:type="spellStart"/>
      <w:r>
        <w:t>poliquimioterapia</w:t>
      </w:r>
      <w:proofErr w:type="spellEnd"/>
      <w:r>
        <w:t xml:space="preserve"> em termos de SLP, embora o principal objetivo nessa fase seja manter a qualidade de vida. Os esquemas </w:t>
      </w:r>
      <w:proofErr w:type="spellStart"/>
      <w:r>
        <w:t>poliquimioterápicos</w:t>
      </w:r>
      <w:proofErr w:type="spellEnd"/>
      <w:r>
        <w:t xml:space="preserve"> aumentam toxicidade sem benefícios claros. Portanto, não é recomendada nenhuma sequência de agentes quimioterápicos </w:t>
      </w:r>
      <w:proofErr w:type="gramStart"/>
      <w:r>
        <w:t>individuais65,</w:t>
      </w:r>
      <w:proofErr w:type="gramEnd"/>
      <w:r>
        <w:t xml:space="preserve">74,75 . Enquanto nenhum tratamento padrão de segunda linha se destaca como superior em termos de segurança ou eficácia, as opções de quimioterapia são </w:t>
      </w:r>
      <w:proofErr w:type="spellStart"/>
      <w:r>
        <w:t>monoterapia</w:t>
      </w:r>
      <w:proofErr w:type="spellEnd"/>
      <w:r>
        <w:t xml:space="preserve"> com </w:t>
      </w:r>
      <w:proofErr w:type="spellStart"/>
      <w:r>
        <w:t>bevacizumabe</w:t>
      </w:r>
      <w:proofErr w:type="spellEnd"/>
      <w:r>
        <w:t xml:space="preserve">, </w:t>
      </w:r>
      <w:proofErr w:type="spellStart"/>
      <w:r>
        <w:t>docetaxel</w:t>
      </w:r>
      <w:proofErr w:type="spellEnd"/>
      <w:r>
        <w:t xml:space="preserve">, </w:t>
      </w:r>
      <w:proofErr w:type="spellStart"/>
      <w:r>
        <w:t>doxorrubicina</w:t>
      </w:r>
      <w:proofErr w:type="spellEnd"/>
      <w:r>
        <w:t xml:space="preserve"> </w:t>
      </w:r>
      <w:proofErr w:type="spellStart"/>
      <w:r>
        <w:t>lipossomal</w:t>
      </w:r>
      <w:proofErr w:type="spellEnd"/>
      <w:r>
        <w:t xml:space="preserve"> </w:t>
      </w:r>
      <w:proofErr w:type="spellStart"/>
      <w:r>
        <w:t>peguilada</w:t>
      </w:r>
      <w:proofErr w:type="spellEnd"/>
      <w:r>
        <w:t xml:space="preserve">, </w:t>
      </w:r>
      <w:proofErr w:type="spellStart"/>
      <w:r>
        <w:t>topotecano</w:t>
      </w:r>
      <w:proofErr w:type="spellEnd"/>
      <w:r>
        <w:t xml:space="preserve">, </w:t>
      </w:r>
      <w:proofErr w:type="spellStart"/>
      <w:r>
        <w:t>gencitabina</w:t>
      </w:r>
      <w:proofErr w:type="spellEnd"/>
      <w:r>
        <w:t xml:space="preserve">, </w:t>
      </w:r>
      <w:proofErr w:type="spellStart"/>
      <w:r>
        <w:t>etoposido</w:t>
      </w:r>
      <w:proofErr w:type="spellEnd"/>
      <w:r>
        <w:t xml:space="preserve">, </w:t>
      </w:r>
      <w:proofErr w:type="spellStart"/>
      <w:r>
        <w:t>vinorelbina</w:t>
      </w:r>
      <w:proofErr w:type="spellEnd"/>
      <w:r>
        <w:t xml:space="preserve"> ou </w:t>
      </w:r>
      <w:proofErr w:type="gramStart"/>
      <w:r>
        <w:t>ifosfamida76 .</w:t>
      </w:r>
      <w:proofErr w:type="gramEnd"/>
      <w:r>
        <w:t xml:space="preserve"> As taxas globais de resposta variam de 10% a 35% em estudos de fase II com respostas relativamente curtas, menores de oito </w:t>
      </w:r>
      <w:proofErr w:type="gramStart"/>
      <w:r>
        <w:t>meses6 .</w:t>
      </w:r>
      <w:proofErr w:type="gramEnd"/>
      <w:r>
        <w:t xml:space="preserve"> O estudo </w:t>
      </w:r>
      <w:proofErr w:type="spellStart"/>
      <w:r>
        <w:t>Aurelia</w:t>
      </w:r>
      <w:proofErr w:type="spellEnd"/>
      <w:r>
        <w:t xml:space="preserve"> randomizou 361 pacientes resistentes </w:t>
      </w:r>
      <w:proofErr w:type="gramStart"/>
      <w:r>
        <w:t>a composto</w:t>
      </w:r>
      <w:proofErr w:type="gramEnd"/>
      <w:r>
        <w:t xml:space="preserve"> de platina para avaliar a adição de </w:t>
      </w:r>
      <w:proofErr w:type="spellStart"/>
      <w:r>
        <w:t>bevacizumabe</w:t>
      </w:r>
      <w:proofErr w:type="spellEnd"/>
      <w:r>
        <w:t xml:space="preserve"> à </w:t>
      </w:r>
      <w:proofErr w:type="spellStart"/>
      <w:r>
        <w:t>monoquimioterapia</w:t>
      </w:r>
      <w:proofErr w:type="spellEnd"/>
      <w:r>
        <w:t xml:space="preserve"> por critérios do investigador, sendo possível o uso de </w:t>
      </w:r>
      <w:proofErr w:type="spellStart"/>
      <w:r>
        <w:t>paclitaxel</w:t>
      </w:r>
      <w:proofErr w:type="spellEnd"/>
      <w:r>
        <w:t xml:space="preserve"> semanal, </w:t>
      </w:r>
      <w:proofErr w:type="spellStart"/>
      <w:r>
        <w:t>topotecano</w:t>
      </w:r>
      <w:proofErr w:type="spellEnd"/>
      <w:r>
        <w:t xml:space="preserve"> e </w:t>
      </w:r>
      <w:proofErr w:type="spellStart"/>
      <w:r>
        <w:t>doxorubicina</w:t>
      </w:r>
      <w:proofErr w:type="spellEnd"/>
      <w:r>
        <w:t xml:space="preserve"> </w:t>
      </w:r>
      <w:proofErr w:type="spellStart"/>
      <w:r>
        <w:t>lipossomal</w:t>
      </w:r>
      <w:proofErr w:type="spellEnd"/>
      <w:r>
        <w:t xml:space="preserve"> </w:t>
      </w:r>
      <w:proofErr w:type="spellStart"/>
      <w:r>
        <w:t>peguilada</w:t>
      </w:r>
      <w:proofErr w:type="spellEnd"/>
      <w:r>
        <w:t xml:space="preserve">. Esse estudo demonstrou um aumento de SLP favorecendo a combinação com </w:t>
      </w:r>
      <w:proofErr w:type="spellStart"/>
      <w:r>
        <w:t>bevacizumabe</w:t>
      </w:r>
      <w:proofErr w:type="spellEnd"/>
      <w:r>
        <w:t xml:space="preserve">, com mediana de SLP de 6,7 vs. 3,4 meses ([HR] </w:t>
      </w:r>
      <w:proofErr w:type="gramStart"/>
      <w:r>
        <w:t>0,48, IC</w:t>
      </w:r>
      <w:proofErr w:type="gramEnd"/>
      <w:r>
        <w:t xml:space="preserve"> 95% 0,38-0,60). Tal benefício foi demonstrado em </w:t>
      </w:r>
      <w:proofErr w:type="gramStart"/>
      <w:r>
        <w:t>todos</w:t>
      </w:r>
      <w:proofErr w:type="gramEnd"/>
      <w:r>
        <w:t xml:space="preserve"> esquemas quimioterápicos. Todavia, não foi possível demonstrar benefício em </w:t>
      </w:r>
      <w:proofErr w:type="gramStart"/>
      <w:r>
        <w:t>SG77 .</w:t>
      </w:r>
      <w:proofErr w:type="gramEnd"/>
      <w:r>
        <w:t xml:space="preserve"> Terapia endócrina A terapia endócrina é uma opção em pacientes com doença em progressão e </w:t>
      </w:r>
      <w:proofErr w:type="spellStart"/>
      <w:r>
        <w:t>oligossintomáticas</w:t>
      </w:r>
      <w:proofErr w:type="spellEnd"/>
      <w:r>
        <w:t xml:space="preserve">. Estudos observacionais com </w:t>
      </w:r>
      <w:proofErr w:type="spellStart"/>
      <w:r>
        <w:t>tamoxifeno</w:t>
      </w:r>
      <w:proofErr w:type="spellEnd"/>
      <w:r>
        <w:t xml:space="preserve"> demonstraram a atividade do medicamento, e uma revisão publicada na Cochrane mostrou resposta objetiva em 10% dos casos. Um estudo randomizado comparando </w:t>
      </w:r>
      <w:proofErr w:type="spellStart"/>
      <w:r>
        <w:t>tamoxifeno</w:t>
      </w:r>
      <w:proofErr w:type="spellEnd"/>
      <w:r>
        <w:t xml:space="preserve"> com quimioterapia na condição supracitada também demonstrou a atividade da </w:t>
      </w:r>
      <w:proofErr w:type="spellStart"/>
      <w:r>
        <w:t>hormonioterapia</w:t>
      </w:r>
      <w:proofErr w:type="spellEnd"/>
      <w:r>
        <w:t xml:space="preserve">, cujo SLP foi menor, porém sem diferença em SG e com menor toxicidade relacionada. Estudos menores também já demonstraram atividade de inibidores de </w:t>
      </w:r>
      <w:proofErr w:type="gramStart"/>
      <w:r>
        <w:t>aromatase78,</w:t>
      </w:r>
      <w:proofErr w:type="gramEnd"/>
      <w:r>
        <w:t>79,80,81 . Tratamento de manutenção ou consolidação Devido à alta taxa de recidiva do carcinoma ovariano</w:t>
      </w:r>
      <w:proofErr w:type="gramStart"/>
      <w:r>
        <w:t>, foram</w:t>
      </w:r>
      <w:proofErr w:type="gramEnd"/>
      <w:r>
        <w:t xml:space="preserve"> avaliadas condutas de manutenção de tratamento, com a finalidade de observar potenciais mudanças na evolução da doença. O uso de seis ciclos extras de </w:t>
      </w:r>
      <w:proofErr w:type="spellStart"/>
      <w:r>
        <w:t>paclitaxel</w:t>
      </w:r>
      <w:proofErr w:type="spellEnd"/>
      <w:r>
        <w:t xml:space="preserve"> em casos de pacientes em remissão clínica após quimioterapia com composto de platina e </w:t>
      </w:r>
      <w:proofErr w:type="spellStart"/>
      <w:r>
        <w:t>paclitaxel</w:t>
      </w:r>
      <w:proofErr w:type="spellEnd"/>
      <w:r>
        <w:t xml:space="preserve"> não demonstrou aumento na SLP ou na SG em pacientes tratadas de neoplasia em estádio EC IIB a </w:t>
      </w:r>
      <w:proofErr w:type="gramStart"/>
      <w:r>
        <w:t>IV76,</w:t>
      </w:r>
      <w:proofErr w:type="gramEnd"/>
      <w:r>
        <w:t xml:space="preserve">82 . Já a manutenção com 12 ciclos demonstrou aumento na SLP (22 meses </w:t>
      </w:r>
      <w:proofErr w:type="spellStart"/>
      <w:proofErr w:type="gramStart"/>
      <w:r>
        <w:t>vs</w:t>
      </w:r>
      <w:proofErr w:type="spellEnd"/>
      <w:proofErr w:type="gramEnd"/>
      <w:r>
        <w:t xml:space="preserve"> 14 meses), mas não na SG83 . Em </w:t>
      </w:r>
      <w:proofErr w:type="spellStart"/>
      <w:r>
        <w:t>metaanálise</w:t>
      </w:r>
      <w:proofErr w:type="spellEnd"/>
      <w:r>
        <w:t xml:space="preserve"> de ensaios clínicos para avaliação da manutenção ou consolidação, foi observada uma vantagem marginal na SG (HR 0,84, 95% IC, 0,84-0,99, p = 0,4). A suposição </w:t>
      </w:r>
      <w:r>
        <w:lastRenderedPageBreak/>
        <w:t xml:space="preserve">teórica é que nenhum estudo pode detectar esta diferença individualmente, e a conclusão geral até o momento é que a vantagem possivelmente não se justifique perante a toxicidade e os custos relacionados ao tratamento de manutenção ou </w:t>
      </w:r>
      <w:proofErr w:type="gramStart"/>
      <w:r>
        <w:t>consolidação84 .</w:t>
      </w:r>
      <w:proofErr w:type="gramEnd"/>
      <w:r>
        <w:t xml:space="preserve"> A revisão da Cochrane com oito ECR concluiu que não há evidência de benefício do uso de quimioterapia de manutenção comparado com a observação </w:t>
      </w:r>
      <w:proofErr w:type="gramStart"/>
      <w:r>
        <w:t>vigilante85 .</w:t>
      </w:r>
      <w:proofErr w:type="gramEnd"/>
      <w:r>
        <w:t xml:space="preserve"> </w:t>
      </w:r>
      <w:proofErr w:type="gramStart"/>
      <w:r>
        <w:t>5</w:t>
      </w:r>
      <w:proofErr w:type="gramEnd"/>
      <w:r>
        <w:t xml:space="preserve"> MONITORIZAÇÃO DO TRATAMENTO 5.1 AVALIAÇÃO DA RESPOSTA TERAPÊUTICA Após o término do tratamento primário para o câncer epitelial de ovário, é de interesse avaliar se houve resposta completa por meio de exames de imagem e verificar os níveis de CA-125. A ressonância magnética mostrou-se superior à tomografia computadorizada, devido à maior acurácia em mostrar lesões de menores </w:t>
      </w:r>
      <w:proofErr w:type="gramStart"/>
      <w:r>
        <w:t>dimensões6,</w:t>
      </w:r>
      <w:proofErr w:type="gramEnd"/>
      <w:r>
        <w:t>20 . Segundo resultado de um ECR, não parece haver benefício de quimioterapia imediata, isto é, antes do desenvolvimento de sintomas ou de evidência de progressão radiológica da neoplasia em mulheres com remissão confirmada da doença que permanecem assintomáticas após cirurgia associada à quimioterapia de primeira linha, mas que apresentam elevação dos níveis séricos de CA-</w:t>
      </w:r>
      <w:proofErr w:type="gramStart"/>
      <w:r>
        <w:t>12586 .</w:t>
      </w:r>
      <w:proofErr w:type="gramEnd"/>
      <w:r>
        <w:t xml:space="preserve"> Outro </w:t>
      </w:r>
      <w:proofErr w:type="spellStart"/>
      <w:r>
        <w:t>biomarcador</w:t>
      </w:r>
      <w:proofErr w:type="spellEnd"/>
      <w:r>
        <w:t xml:space="preserve"> sérico, o HE4, teve seu valor prognóstico avaliado isoladamente ou em associação com CA-125 em múltiplas séries de casos com amostras pequenas. O HE4 sérico parece ser um teste mais sensível que </w:t>
      </w:r>
      <w:proofErr w:type="gramStart"/>
      <w:r>
        <w:t>o CA</w:t>
      </w:r>
      <w:proofErr w:type="gramEnd"/>
      <w:r>
        <w:t xml:space="preserve">-125 para a detecção precoce de recidiva tumoral; todavia, mais estudos são necessários 87 . Historicamente, as cirurgias de </w:t>
      </w:r>
      <w:proofErr w:type="spellStart"/>
      <w:r>
        <w:t>second</w:t>
      </w:r>
      <w:proofErr w:type="spellEnd"/>
      <w:r>
        <w:t xml:space="preserve"> look foram utilizadas para avaliar a resposta da doença ao tratamento primário. No entanto, esse procedimento não é mais rotina e é raramente utilizado devido a achados negativos, como taxas de recorrência que variam de 35% a 50% e nenhum benefício em </w:t>
      </w:r>
      <w:proofErr w:type="gramStart"/>
      <w:r>
        <w:t>SG1 .</w:t>
      </w:r>
      <w:proofErr w:type="gramEnd"/>
      <w:r>
        <w:t xml:space="preserve"> 5.2 CRITÉRIOS DE INTERRUPÇÃO DO TRATAMENTO Durante a quimioterapia, a cada ciclo a paciente deve ser avaliada com relação a sintomas e sinais clínicos de toxicidade e ser submetida a exames laboratoriais (hemograma, </w:t>
      </w:r>
      <w:proofErr w:type="spellStart"/>
      <w:r>
        <w:t>plaquetometria</w:t>
      </w:r>
      <w:proofErr w:type="spellEnd"/>
      <w:r>
        <w:t xml:space="preserve"> e dosagem sérica de creatinina). A quimioterapia adjuvante consiste em um total de seis ciclos. Quando utilizada quimioterapia prévia, o esquema mais empregado é o de três ciclos antes da cirurgia e três ciclos após. O tratamento paliativo é realizado de acordo com a resposta objetiva e com o benefício clínico obtido, devendo ser interrompido na vigência de progressão da doença. A progressão da doença é definida por meio de exames de imagem (tomografia computadorizada, radiografia ou ecografia, de acordo com o exame de primeira avaliação das lesões), quando houver aumento de 25% no tamanho de pelo menos uma lesão – no caso de existirem lesões mensuráveis para avaliação por exames de imagem –, surgimento de nova(s) </w:t>
      </w:r>
      <w:proofErr w:type="gramStart"/>
      <w:r>
        <w:t>lesão(</w:t>
      </w:r>
      <w:proofErr w:type="spellStart"/>
      <w:proofErr w:type="gramEnd"/>
      <w:r>
        <w:t>ões</w:t>
      </w:r>
      <w:proofErr w:type="spellEnd"/>
      <w:r>
        <w:t xml:space="preserve">) de caráter neoplásico ou aumento ou surgimento de ascite maligna. Nesse caso, outra opção terapêutica deve ser indicada, tal como mudança do esquema quimioterápico ou cuidados paliativos, no caso de pacientes com doença resistente e toxicidade elevada e com pobre </w:t>
      </w:r>
      <w:proofErr w:type="gramStart"/>
      <w:r>
        <w:t>performance</w:t>
      </w:r>
      <w:proofErr w:type="gramEnd"/>
      <w:r>
        <w:t xml:space="preserve"> status. Os exames de reavaliação devem ser realizados no período de três a quatro ciclos de quimioterapia, ou quando houver sintomas ou sinais clínicos de progressão que possam indicar necessidade de mudança de tratamento. </w:t>
      </w:r>
      <w:proofErr w:type="gramStart"/>
      <w:r>
        <w:t>6</w:t>
      </w:r>
      <w:proofErr w:type="gramEnd"/>
      <w:r>
        <w:t xml:space="preserve"> ACOMPANHAMENTO PÓS-TRATAMENTO Apesar de se obter uma resposta clínica completa, as taxas de recorrência permanecem altas para o câncer de ovário, ocorrendo em torno de 25% dos pacientes com doença em estágio inicial e 80% daquelas com doença avançada. Embora as pacientes com câncer de ovário recorrente raramente sejam curadas, elas podem ter respostas significativas aos tratamentos de </w:t>
      </w:r>
      <w:proofErr w:type="gramStart"/>
      <w:r>
        <w:t>resgate88 .</w:t>
      </w:r>
      <w:proofErr w:type="gramEnd"/>
      <w:r>
        <w:t xml:space="preserve"> O papel da vigilância nessa neoplasia é fornecer práticas clínicas que devem ser direcionadas para a detecção de recorrências que possam ser tratadas, com intuito paliativo, curativo ou de controle. O acompanhamento das pacientes com câncer de ovário, após término do tratamento, pode seguir as diretrizes da </w:t>
      </w:r>
      <w:proofErr w:type="spellStart"/>
      <w:r>
        <w:t>National</w:t>
      </w:r>
      <w:proofErr w:type="spellEnd"/>
      <w:r>
        <w:t xml:space="preserve"> </w:t>
      </w:r>
      <w:proofErr w:type="spellStart"/>
      <w:r>
        <w:t>Comprehensive</w:t>
      </w:r>
      <w:proofErr w:type="spellEnd"/>
      <w:r>
        <w:t xml:space="preserve"> </w:t>
      </w:r>
      <w:proofErr w:type="spellStart"/>
      <w:r>
        <w:lastRenderedPageBreak/>
        <w:t>Cancer</w:t>
      </w:r>
      <w:proofErr w:type="spellEnd"/>
      <w:r>
        <w:t xml:space="preserve"> Network (NCCN) para câncer epitelial de </w:t>
      </w:r>
      <w:proofErr w:type="gramStart"/>
      <w:r>
        <w:t>ovário89 .</w:t>
      </w:r>
      <w:proofErr w:type="gramEnd"/>
      <w:r>
        <w:t xml:space="preserve"> Recomendam-se visitas de acompanhamento a cada dois a quatro meses nos primeiros dois anos, seguidas de intervalos de seis meses nos três anos seguintes. Em cada visita, são recomendados o exame físico e a identificação dos níveis de CA-125. Exames de imagem como tomografia computadorizada devem ser </w:t>
      </w:r>
      <w:proofErr w:type="gramStart"/>
      <w:r>
        <w:t>solicitadas</w:t>
      </w:r>
      <w:proofErr w:type="gramEnd"/>
      <w:r>
        <w:t xml:space="preserve"> apenas se indicados clinicamente. Aproximadamente 80% dos tumores epiteliais terão um nível elevado de CA-125 no momento do </w:t>
      </w:r>
      <w:proofErr w:type="gramStart"/>
      <w:r>
        <w:t>diagnóstico52 .</w:t>
      </w:r>
      <w:proofErr w:type="gramEnd"/>
      <w:r>
        <w:t xml:space="preserve"> Por esse motivo, os níveis de CA-125 correlacionam-se com o estado da doença na maioria dos casos e são frequentemente elevados de dois a cinco meses antes da detecção clínica da </w:t>
      </w:r>
      <w:proofErr w:type="gramStart"/>
      <w:r>
        <w:t>recaída88,</w:t>
      </w:r>
      <w:proofErr w:type="gramEnd"/>
      <w:r>
        <w:t xml:space="preserve">89 . A tomografia computadorizada pode não ter a capacidade de detectar um pequeno volume de doença. O uso de ressonância magnética também foi avaliado por seu papel na vigilância do câncer de ovário e demonstrou melhores taxas de detecção de doença nos estados mais precoces. No entanto, essa modalidade ainda apresenta limitações devido ao seu alto </w:t>
      </w:r>
      <w:proofErr w:type="gramStart"/>
      <w:r>
        <w:t>custo89 .</w:t>
      </w:r>
      <w:proofErr w:type="gramEnd"/>
      <w:r>
        <w:t xml:space="preserve"> A PET-CT não é </w:t>
      </w:r>
      <w:proofErr w:type="gramStart"/>
      <w:r>
        <w:t>usado</w:t>
      </w:r>
      <w:proofErr w:type="gramEnd"/>
      <w:r>
        <w:t xml:space="preserve"> como parte da vigilância de rotina para mulheres tratadas com câncer epitelial de ovário. Por outro lado, ela pode ser útil na avaliação de </w:t>
      </w:r>
      <w:proofErr w:type="gramStart"/>
      <w:r>
        <w:t>um CA</w:t>
      </w:r>
      <w:proofErr w:type="gramEnd"/>
      <w:r>
        <w:t xml:space="preserve">-125 crescente para analisar uma extensão da doença, antecipando uma discussão sobre o papel da cirurgia e o tempo de tratamento. Porém, a PET-CT é ligeiramente mais sensível do que a tomografia computadorizada para a detecção da doença recorrente. Estudos demonstraram que a PET-CT pode alterar o tratamento em aproximadamente 60% dos pacientes com doença recorrente e diversos estudos recomendam a PET-CT antes da </w:t>
      </w:r>
      <w:proofErr w:type="spellStart"/>
      <w:r>
        <w:t>citorredução</w:t>
      </w:r>
      <w:proofErr w:type="spellEnd"/>
      <w:r>
        <w:t xml:space="preserve"> </w:t>
      </w:r>
      <w:proofErr w:type="gramStart"/>
      <w:r>
        <w:t>secundária88,</w:t>
      </w:r>
      <w:proofErr w:type="gramEnd"/>
      <w:r>
        <w:t xml:space="preserve">90 . Recorda-se que esse uso não foi recomendado pela CONITEC. </w:t>
      </w:r>
      <w:proofErr w:type="gramStart"/>
      <w:r>
        <w:t>7</w:t>
      </w:r>
      <w:proofErr w:type="gramEnd"/>
      <w:r>
        <w:t xml:space="preserve"> REGULAÇÃO/CONTROLE/AVALIAÇÃO PELO GESTOR Pacientes com diagnóstico de neoplasia maligna epitelial de ovário ou de tuba uterina (trompa de Falópio) devem ser atendidas em hospitais habilitados em Oncologia e com porte tecnológico suficiente para diagnosticar, tratar e realizar acompanhamento. Além da familiaridade que tais hospitais guardam com o </w:t>
      </w:r>
      <w:proofErr w:type="spellStart"/>
      <w:r>
        <w:t>estadiamento</w:t>
      </w:r>
      <w:proofErr w:type="spellEnd"/>
      <w:r>
        <w:t xml:space="preserve">, tratamento e controle de efeitos adversos, eles têm toda a estrutura ambulatorial, de internação, de terapia intensiva, de hemoterapia, de suporte multiprofissional e de laboratórios necessária para o adequado atendimento e obtenção dos resultados terapêuticos esperados. A regulação do acesso é um componente essencial da gestão para a organização da rede assistencial e a garantia do atendimento das pacientes, e muito facilita as ações de controle e avaliação. Entre tais </w:t>
      </w:r>
      <w:proofErr w:type="spellStart"/>
      <w:r>
        <w:t>açõesincluem-se</w:t>
      </w:r>
      <w:proofErr w:type="spellEnd"/>
      <w:r>
        <w:t xml:space="preserve"> a manutenção atualizada do Cadastro Nacional dos Estabelecimentos de Saúde (CNES), a autorização prévia dos procedimentos, o monitoramento da produção dos procedimentos (por exemplo, frequência apresentada versus autorizada, valores apresentados versus autorizados versus ressarcidos) e a verificação dos percentuais da frequência dos procedimentos quimioterápicos em suas diferentes linhas (cuja ordem descendente – primeira maior do que segunda e segunda maior do que terceira – sinaliza a efetividade terapêutica). Ações de auditoria devem verificar in loco, por exemplo, a existência e a observância da conduta ou do protocolo adotados no hospital, a regulação do acesso assistencial, a qualidade da autorização, a conformidade da prescrição e da dispensação e administração dos medicamentos (tipos e doses), a compatibilidade do procedimento codificado com o diagnóstico e a capacidade funcional (escala de </w:t>
      </w:r>
      <w:proofErr w:type="spellStart"/>
      <w:r>
        <w:t>Zubrod</w:t>
      </w:r>
      <w:proofErr w:type="spellEnd"/>
      <w:r>
        <w:t xml:space="preserve">), a compatibilidade da cobrança com os serviços executados, a abrangência e a integralidade assistenciais e o grau de satisfação dos doentes. O Ministério da Saúde e as Secretarias de Saúde não padronizam nem fornecem medicamentos </w:t>
      </w:r>
      <w:proofErr w:type="spellStart"/>
      <w:r>
        <w:t>antineoplásicos</w:t>
      </w:r>
      <w:proofErr w:type="spellEnd"/>
      <w:r>
        <w:t xml:space="preserve"> diretamente aos hospitais ou aos usuários do SUS. A exceção é feita ao </w:t>
      </w:r>
      <w:proofErr w:type="spellStart"/>
      <w:r>
        <w:t>mesilato</w:t>
      </w:r>
      <w:proofErr w:type="spellEnd"/>
      <w:r>
        <w:t xml:space="preserve"> de </w:t>
      </w:r>
      <w:proofErr w:type="spellStart"/>
      <w:r>
        <w:t>imatinibe</w:t>
      </w:r>
      <w:proofErr w:type="spellEnd"/>
      <w:r>
        <w:t xml:space="preserve"> para a quimioterapia do tumor do estroma gastrointestinal (GIST), da leucemia </w:t>
      </w:r>
      <w:proofErr w:type="spellStart"/>
      <w:r>
        <w:t>mieloide</w:t>
      </w:r>
      <w:proofErr w:type="spellEnd"/>
      <w:r>
        <w:t xml:space="preserve"> crônica e da leucemia </w:t>
      </w:r>
      <w:proofErr w:type="spellStart"/>
      <w:r>
        <w:t>linfoblástica</w:t>
      </w:r>
      <w:proofErr w:type="spellEnd"/>
      <w:r>
        <w:t xml:space="preserve"> aguda cromossoma </w:t>
      </w:r>
      <w:r>
        <w:lastRenderedPageBreak/>
        <w:t xml:space="preserve">Philadelphia positivo; do </w:t>
      </w:r>
      <w:proofErr w:type="spellStart"/>
      <w:r>
        <w:t>nilotinibe</w:t>
      </w:r>
      <w:proofErr w:type="spellEnd"/>
      <w:r>
        <w:t xml:space="preserve"> e do </w:t>
      </w:r>
      <w:proofErr w:type="spellStart"/>
      <w:r>
        <w:t>dasatinibe</w:t>
      </w:r>
      <w:proofErr w:type="spellEnd"/>
      <w:r>
        <w:t xml:space="preserve"> para a quimioterapia da leucemia </w:t>
      </w:r>
      <w:proofErr w:type="spellStart"/>
      <w:r>
        <w:t>mieloide</w:t>
      </w:r>
      <w:proofErr w:type="spellEnd"/>
      <w:r>
        <w:t xml:space="preserve"> </w:t>
      </w:r>
      <w:proofErr w:type="spellStart"/>
      <w:r>
        <w:t>crônca</w:t>
      </w:r>
      <w:proofErr w:type="spellEnd"/>
      <w:r>
        <w:t xml:space="preserve">; do </w:t>
      </w:r>
      <w:proofErr w:type="spellStart"/>
      <w:r>
        <w:t>rituximabe</w:t>
      </w:r>
      <w:proofErr w:type="spellEnd"/>
      <w:r>
        <w:t xml:space="preserve"> para a </w:t>
      </w:r>
      <w:proofErr w:type="spellStart"/>
      <w:r>
        <w:t>poliquimioterapia</w:t>
      </w:r>
      <w:proofErr w:type="spellEnd"/>
      <w:r>
        <w:t xml:space="preserve"> do linfoma </w:t>
      </w:r>
      <w:proofErr w:type="spellStart"/>
      <w:r>
        <w:t>folifcular</w:t>
      </w:r>
      <w:proofErr w:type="spellEnd"/>
      <w:r>
        <w:t xml:space="preserve"> e do linfoma difuso de grandes células B; e do </w:t>
      </w:r>
      <w:proofErr w:type="spellStart"/>
      <w:r>
        <w:t>trastuzumabe</w:t>
      </w:r>
      <w:proofErr w:type="spellEnd"/>
      <w:r>
        <w:t xml:space="preserve"> para a quimioterapia do carcinoma de mama, que são </w:t>
      </w:r>
      <w:proofErr w:type="gramStart"/>
      <w:r>
        <w:t xml:space="preserve">adquiridos pelo </w:t>
      </w:r>
      <w:proofErr w:type="spellStart"/>
      <w:r>
        <w:t>Minsitério</w:t>
      </w:r>
      <w:proofErr w:type="spellEnd"/>
      <w:r>
        <w:t xml:space="preserve"> da Saúde e fornecido aos hospitais habilitados em oncologia no SUS, por meio das secretarias estaduais de saúde</w:t>
      </w:r>
      <w:proofErr w:type="gramEnd"/>
      <w:r>
        <w:t xml:space="preserve">. Os procedimentos quimioterápicos da Tabela de Procedimentos, Medicamentos, Órteses, Próteses e Materiais Especiais do SUS (“Tabela do SUS”) não fazem referência a qualquer medicamento e são aplicáveis às situações clínicas específicas para as quais as terapias </w:t>
      </w:r>
      <w:proofErr w:type="spellStart"/>
      <w:r>
        <w:t>antineoplásicas</w:t>
      </w:r>
      <w:proofErr w:type="spellEnd"/>
      <w:r>
        <w:t xml:space="preserve"> medicamentosas são indicadas. Ou seja, os hospitais credenciados pelo SUS e habilitados em Oncologia são os responsáveis pelo fornecimento de medicamentos oncológicos que eles, livremente, padronizam, adquirem e fornecem, cabendo-lhes codificar e registrar conforme o respectivo procedimento. Assim, a partir do momento em que um hospital é habilitado para prestar assistência oncológica pelo SUS, a responsabilidade pelo fornecimento de medicamento </w:t>
      </w:r>
      <w:proofErr w:type="spellStart"/>
      <w:r>
        <w:t>antineoplásico</w:t>
      </w:r>
      <w:proofErr w:type="spellEnd"/>
      <w:r>
        <w:t xml:space="preserve"> é do hospital, seja ele público ou privado, com ou sem fins lucrativos. Os procedimentos da Tabela do SUS para a quimioterapia de neoplasia maligna epitelial de ovário e da tuba uterina são os seguintes: Quimioterapia </w:t>
      </w:r>
      <w:proofErr w:type="gramStart"/>
      <w:r>
        <w:t>paliativa – adulto</w:t>
      </w:r>
      <w:proofErr w:type="gramEnd"/>
      <w:r>
        <w:t xml:space="preserve"> 03.04.02.027-3 - Quimioterapia Paliativa de Neoplasia Maligna Epitelial de Ovário ou da Tuba Uterina avançado (estádio IV ou recidiva) – 1 a linha. 03.04.02.028-1 - Quimioterapia Paliativa de Neoplasia Maligna Epitelial de Ovário ou da Tuba Uterina avançado (estádio IV ou recidiva) – 2 a linha. Quimioterapia </w:t>
      </w:r>
      <w:proofErr w:type="gramStart"/>
      <w:r>
        <w:t xml:space="preserve">prévia (neoadjuvante ou </w:t>
      </w:r>
      <w:proofErr w:type="spellStart"/>
      <w:r>
        <w:t>citorredutora</w:t>
      </w:r>
      <w:proofErr w:type="spellEnd"/>
      <w:r>
        <w:t>) – adulto</w:t>
      </w:r>
      <w:proofErr w:type="gramEnd"/>
      <w:r>
        <w:t xml:space="preserve"> 03.04.04.014-2 – Quimioterapia Prévia de Neoplasia Maligna Epitelial de Ovário ou da Tuba Uterina (estádio III ou IV) – 1 a linha. 03.04.04.013-</w:t>
      </w:r>
      <w:proofErr w:type="gramStart"/>
      <w:r>
        <w:t>4 – Quimioterapia</w:t>
      </w:r>
      <w:proofErr w:type="gramEnd"/>
      <w:r>
        <w:t xml:space="preserve"> Prévia de Neoplasia Maligna Epitelial de Ovário ou da Tuba Uterina (estádio III ou IV) – 2 a linha. Quimioterapia adjuvante (profilática) – adulto 03.04.05.020-2 – Quimioterapia Adjuvante de Neoplasia Maligna Epitelial de Ovário ou da Tuba Uterina (em estádio IA ou IB com grau G3 ou G4/estádio IC ou II/estádio III ou estádio IV sem doença residual pós-operatória). Há ainda o procedimento 03.04.08.006-3 - Quimioterapia Intracavitária, sem especificação de finalidade</w:t>
      </w:r>
      <w:bookmarkStart w:id="0" w:name="_GoBack"/>
      <w:bookmarkEnd w:id="0"/>
    </w:p>
    <w:p w:rsidR="005F1F1B" w:rsidRDefault="005F1F1B"/>
    <w:sectPr w:rsidR="005F1F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1B"/>
    <w:rsid w:val="0045329B"/>
    <w:rsid w:val="005F1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1F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F1F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7809</Words>
  <Characters>42169</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Porto Ferreira Junqueira</dc:creator>
  <cp:lastModifiedBy>Marina Porto Ferreira Junqueira</cp:lastModifiedBy>
  <cp:revision>1</cp:revision>
  <dcterms:created xsi:type="dcterms:W3CDTF">2019-07-22T13:49:00Z</dcterms:created>
  <dcterms:modified xsi:type="dcterms:W3CDTF">2019-07-22T14:03:00Z</dcterms:modified>
</cp:coreProperties>
</file>